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footer12.xml" ContentType="application/vnd.openxmlformats-officedocument.wordprocessingml.footer+xml"/>
  <Override PartName="/word/styles.xml" ContentType="application/vnd.openxmlformats-officedocument.wordprocessingml.styles+xml"/>
  <Override PartName="/word/footer16.xml" ContentType="application/vnd.openxmlformats-officedocument.wordprocessingml.footer+xml"/>
  <Override PartName="/word/media/image1.png" ContentType="image/png"/>
  <Override PartName="/word/media/image7.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7.jpeg" ContentType="image/jpeg"/>
  <Override PartName="/word/media/image18.jpeg" ContentType="image/jpeg"/>
  <Override PartName="/word/media/image19.jpeg" ContentType="image/jpeg"/>
  <Override PartName="/word/media/image20.jpeg" ContentType="image/jpeg"/>
  <Override PartName="/word/media/image21.jpeg" ContentType="image/jpeg"/>
  <Override PartName="/word/media/image22.jpeg" ContentType="image/jpeg"/>
  <Override PartName="/word/footer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numbering.xml" ContentType="application/vnd.openxmlformats-officedocument.wordprocessingml.numbering+xml"/>
  <Override PartName="/word/footer15.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Corpsdetexte"/>
        <w:rPr>
          <w:rFonts w:ascii="Times New Roman" w:hAnsi="Times New Roman"/>
          <w:sz w:val="20"/>
        </w:rPr>
      </w:pPr>
      <w:r>
        <w:rPr>
          <w:rFonts w:ascii="Times New Roman" w:hAnsi="Times New Roman"/>
          <w:sz w:val="20"/>
        </w:rPr>
      </w:r>
    </w:p>
    <w:p>
      <w:pPr>
        <w:pStyle w:val="Corpsdetexte"/>
        <w:rPr>
          <w:rFonts w:ascii="Times New Roman" w:hAnsi="Times New Roman"/>
          <w:sz w:val="20"/>
        </w:rPr>
      </w:pPr>
      <w:r>
        <w:rPr>
          <w:rFonts w:ascii="Times New Roman" w:hAnsi="Times New Roman"/>
          <w:sz w:val="20"/>
        </w:rPr>
      </w:r>
    </w:p>
    <w:p>
      <w:pPr>
        <w:pStyle w:val="Corpsdetexte"/>
        <w:rPr>
          <w:rFonts w:ascii="Times New Roman" w:hAnsi="Times New Roman"/>
          <w:sz w:val="20"/>
        </w:rPr>
      </w:pPr>
      <w:r>
        <w:rPr>
          <w:rFonts w:ascii="Times New Roman" w:hAnsi="Times New Roman"/>
          <w:sz w:val="20"/>
        </w:rPr>
      </w:r>
    </w:p>
    <w:p>
      <w:pPr>
        <w:pStyle w:val="Corpsdetexte"/>
        <w:rPr>
          <w:rFonts w:ascii="Times New Roman" w:hAnsi="Times New Roman"/>
          <w:sz w:val="20"/>
        </w:rPr>
      </w:pPr>
      <w:r>
        <w:rPr>
          <w:rFonts w:ascii="Times New Roman" w:hAnsi="Times New Roman"/>
          <w:sz w:val="20"/>
        </w:rPr>
      </w:r>
    </w:p>
    <w:p>
      <w:pPr>
        <w:pStyle w:val="Corpsdetexte"/>
        <w:rPr>
          <w:rFonts w:ascii="Times New Roman" w:hAnsi="Times New Roman"/>
          <w:sz w:val="20"/>
        </w:rPr>
      </w:pPr>
      <w:r>
        <w:rPr>
          <w:rFonts w:ascii="Times New Roman" w:hAnsi="Times New Roman"/>
          <w:sz w:val="20"/>
        </w:rPr>
      </w:r>
    </w:p>
    <w:p>
      <w:pPr>
        <w:pStyle w:val="Corpsdetexte"/>
        <w:rPr>
          <w:rFonts w:ascii="Times New Roman" w:hAnsi="Times New Roman"/>
          <w:sz w:val="20"/>
        </w:rPr>
      </w:pPr>
      <w:r>
        <w:rPr>
          <w:rFonts w:ascii="Times New Roman" w:hAnsi="Times New Roman"/>
          <w:sz w:val="20"/>
        </w:rPr>
      </w:r>
    </w:p>
    <w:p>
      <w:pPr>
        <w:pStyle w:val="Corpsdetexte"/>
        <w:rPr>
          <w:rFonts w:ascii="Times New Roman" w:hAnsi="Times New Roman"/>
          <w:sz w:val="20"/>
        </w:rPr>
      </w:pPr>
      <w:r>
        <w:rPr>
          <w:rFonts w:ascii="Times New Roman" w:hAnsi="Times New Roman"/>
          <w:sz w:val="20"/>
        </w:rPr>
      </w:r>
    </w:p>
    <w:p>
      <w:pPr>
        <w:pStyle w:val="Corpsdetexte"/>
        <w:rPr>
          <w:rFonts w:ascii="Times New Roman" w:hAnsi="Times New Roman"/>
          <w:sz w:val="20"/>
        </w:rPr>
      </w:pPr>
      <w:r>
        <w:rPr>
          <w:rFonts w:ascii="Times New Roman" w:hAnsi="Times New Roman"/>
          <w:sz w:val="20"/>
        </w:rPr>
      </w:r>
    </w:p>
    <w:p>
      <w:pPr>
        <w:pStyle w:val="Corpsdetexte"/>
        <w:rPr>
          <w:rFonts w:ascii="Times New Roman" w:hAnsi="Times New Roman"/>
          <w:sz w:val="20"/>
        </w:rPr>
      </w:pPr>
      <w:r>
        <w:rPr>
          <w:rFonts w:ascii="Times New Roman" w:hAnsi="Times New Roman"/>
          <w:sz w:val="20"/>
        </w:rPr>
      </w:r>
    </w:p>
    <w:p>
      <w:pPr>
        <w:pStyle w:val="Corpsdetexte"/>
        <w:rPr>
          <w:rFonts w:ascii="Times New Roman" w:hAnsi="Times New Roman"/>
          <w:sz w:val="20"/>
        </w:rPr>
      </w:pPr>
      <w:r>
        <w:rPr>
          <w:rFonts w:ascii="Times New Roman" w:hAnsi="Times New Roman"/>
          <w:sz w:val="20"/>
        </w:rPr>
      </w:r>
    </w:p>
    <w:p>
      <w:pPr>
        <w:pStyle w:val="Corpsdetexte"/>
        <w:rPr>
          <w:rFonts w:ascii="Times New Roman" w:hAnsi="Times New Roman"/>
          <w:sz w:val="20"/>
        </w:rPr>
      </w:pPr>
      <w:r>
        <w:rPr>
          <w:rFonts w:ascii="Times New Roman" w:hAnsi="Times New Roman"/>
          <w:sz w:val="20"/>
        </w:rPr>
      </w:r>
    </w:p>
    <w:p>
      <w:pPr>
        <w:pStyle w:val="Corpsdetexte"/>
        <w:spacing w:before="7" w:after="0"/>
        <w:rPr>
          <w:rFonts w:ascii="Times New Roman" w:hAnsi="Times New Roman"/>
          <w:sz w:val="14"/>
        </w:rPr>
      </w:pPr>
      <w:r>
        <w:rPr>
          <w:rFonts w:ascii="Times New Roman" w:hAnsi="Times New Roman"/>
          <w:sz w:val="14"/>
        </w:rPr>
      </w:r>
    </w:p>
    <w:tbl>
      <w:tblPr>
        <w:tblW w:w="6646" w:type="dxa"/>
        <w:jc w:val="left"/>
        <w:tblInd w:w="2346" w:type="dxa"/>
        <w:tblCellMar>
          <w:top w:w="0" w:type="dxa"/>
          <w:left w:w="15" w:type="dxa"/>
          <w:bottom w:w="0" w:type="dxa"/>
          <w:right w:w="0" w:type="dxa"/>
        </w:tblCellMar>
        <w:tblLook w:val="01e0"/>
      </w:tblPr>
      <w:tblGrid>
        <w:gridCol w:w="6646"/>
      </w:tblGrid>
      <w:tr>
        <w:trPr>
          <w:trHeight w:val="661" w:hRule="atLeast"/>
        </w:trPr>
        <w:tc>
          <w:tcPr>
            <w:tcW w:w="6646" w:type="dxa"/>
            <w:tcBorders>
              <w:left w:val="single" w:sz="12" w:space="0" w:color="4471C4"/>
            </w:tcBorders>
            <w:shd w:fill="auto" w:val="clear"/>
          </w:tcPr>
          <w:p>
            <w:pPr>
              <w:pStyle w:val="TableParagraph"/>
              <w:spacing w:before="215" w:after="0"/>
              <w:rPr>
                <w:sz w:val="24"/>
              </w:rPr>
            </w:pPr>
            <w:r>
              <w:rPr>
                <w:color w:val="2E5395"/>
                <w:sz w:val="24"/>
              </w:rPr>
              <w:t>Exposition Internationale du surréalisme, Marcel Duchamp, 1938</w:t>
            </w:r>
          </w:p>
        </w:tc>
      </w:tr>
      <w:tr>
        <w:trPr>
          <w:trHeight w:val="1166" w:hRule="atLeast"/>
        </w:trPr>
        <w:tc>
          <w:tcPr>
            <w:tcW w:w="6646" w:type="dxa"/>
            <w:tcBorders>
              <w:left w:val="single" w:sz="12" w:space="0" w:color="4471C4"/>
            </w:tcBorders>
            <w:shd w:fill="auto" w:val="clear"/>
          </w:tcPr>
          <w:p>
            <w:pPr>
              <w:pStyle w:val="TableParagraph"/>
              <w:spacing w:lineRule="exact" w:line="1054"/>
              <w:ind w:left="143" w:right="0" w:hanging="0"/>
              <w:rPr>
                <w:rFonts w:ascii="Calibri Light" w:hAnsi="Calibri Light"/>
                <w:b w:val="false"/>
                <w:b w:val="false"/>
                <w:sz w:val="88"/>
              </w:rPr>
            </w:pPr>
            <w:r>
              <w:rPr>
                <w:rFonts w:ascii="Calibri Light" w:hAnsi="Calibri Light"/>
                <w:b w:val="false"/>
                <w:color w:val="4471C4"/>
                <w:sz w:val="88"/>
              </w:rPr>
              <w:t>Théorie des Arts</w:t>
            </w:r>
          </w:p>
        </w:tc>
      </w:tr>
      <w:tr>
        <w:trPr>
          <w:trHeight w:val="589" w:hRule="atLeast"/>
        </w:trPr>
        <w:tc>
          <w:tcPr>
            <w:tcW w:w="6646" w:type="dxa"/>
            <w:tcBorders>
              <w:left w:val="single" w:sz="12" w:space="0" w:color="4471C4"/>
            </w:tcBorders>
            <w:shd w:fill="auto" w:val="clear"/>
          </w:tcPr>
          <w:p>
            <w:pPr>
              <w:pStyle w:val="TableParagraph"/>
              <w:spacing w:before="80" w:after="0"/>
              <w:rPr>
                <w:sz w:val="24"/>
              </w:rPr>
            </w:pPr>
            <w:r>
              <w:rPr>
                <w:color w:val="2E5395"/>
                <w:sz w:val="24"/>
              </w:rPr>
              <w:t>Premier exposé</w:t>
            </w:r>
          </w:p>
        </w:tc>
      </w:tr>
    </w:tbl>
    <w:p>
      <w:pPr>
        <w:pStyle w:val="Corpsdetexte"/>
        <w:spacing w:before="9" w:after="0"/>
        <w:rPr>
          <w:rFonts w:ascii="Times New Roman" w:hAnsi="Times New Roman"/>
          <w:sz w:val="15"/>
        </w:rPr>
      </w:pPr>
      <w:r>
        <w:rPr>
          <w:rFonts w:ascii="Times New Roman" w:hAnsi="Times New Roman"/>
          <w:sz w:val="15"/>
        </w:rPr>
        <w:drawing>
          <wp:anchor behindDoc="0" distT="0" distB="0" distL="0" distR="0" simplePos="0" locked="0" layoutInCell="1" allowOverlap="1" relativeHeight="28">
            <wp:simplePos x="0" y="0"/>
            <wp:positionH relativeFrom="page">
              <wp:posOffset>1498600</wp:posOffset>
            </wp:positionH>
            <wp:positionV relativeFrom="paragraph">
              <wp:posOffset>140335</wp:posOffset>
            </wp:positionV>
            <wp:extent cx="3813175" cy="2480945"/>
            <wp:effectExtent l="0" t="0" r="0" b="0"/>
            <wp:wrapTopAndBottom/>
            <wp:docPr id="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
                    <pic:cNvPicPr>
                      <a:picLocks noChangeAspect="1" noChangeArrowheads="1"/>
                    </pic:cNvPicPr>
                  </pic:nvPicPr>
                  <pic:blipFill>
                    <a:blip r:embed="rId2"/>
                    <a:stretch>
                      <a:fillRect/>
                    </a:stretch>
                  </pic:blipFill>
                  <pic:spPr bwMode="auto">
                    <a:xfrm>
                      <a:off x="0" y="0"/>
                      <a:ext cx="3813175" cy="2480945"/>
                    </a:xfrm>
                    <a:prstGeom prst="rect">
                      <a:avLst/>
                    </a:prstGeom>
                  </pic:spPr>
                </pic:pic>
              </a:graphicData>
            </a:graphic>
          </wp:anchor>
        </w:drawing>
      </w:r>
    </w:p>
    <w:p>
      <w:pPr>
        <w:pStyle w:val="Corpsdetexte"/>
        <w:rPr>
          <w:rFonts w:ascii="Times New Roman" w:hAnsi="Times New Roman"/>
          <w:sz w:val="20"/>
        </w:rPr>
      </w:pPr>
      <w:r>
        <w:rPr>
          <w:rFonts w:ascii="Times New Roman" w:hAnsi="Times New Roman"/>
          <w:sz w:val="20"/>
        </w:rPr>
      </w:r>
    </w:p>
    <w:p>
      <w:pPr>
        <w:pStyle w:val="Corpsdetexte"/>
        <w:rPr>
          <w:rFonts w:ascii="Times New Roman" w:hAnsi="Times New Roman"/>
          <w:sz w:val="20"/>
        </w:rPr>
      </w:pPr>
      <w:r>
        <w:rPr>
          <w:rFonts w:ascii="Times New Roman" w:hAnsi="Times New Roman"/>
          <w:sz w:val="20"/>
        </w:rPr>
      </w:r>
    </w:p>
    <w:p>
      <w:pPr>
        <w:pStyle w:val="Corpsdetexte"/>
        <w:rPr>
          <w:rFonts w:ascii="Times New Roman" w:hAnsi="Times New Roman"/>
          <w:sz w:val="20"/>
        </w:rPr>
      </w:pPr>
      <w:r>
        <w:rPr>
          <w:rFonts w:ascii="Times New Roman" w:hAnsi="Times New Roman"/>
          <w:sz w:val="20"/>
        </w:rPr>
      </w:r>
    </w:p>
    <w:p>
      <w:pPr>
        <w:pStyle w:val="Corpsdetexte"/>
        <w:rPr>
          <w:rFonts w:ascii="Times New Roman" w:hAnsi="Times New Roman"/>
          <w:sz w:val="20"/>
        </w:rPr>
      </w:pPr>
      <w:r>
        <w:rPr>
          <w:rFonts w:ascii="Times New Roman" w:hAnsi="Times New Roman"/>
          <w:sz w:val="20"/>
        </w:rPr>
      </w:r>
    </w:p>
    <w:p>
      <w:pPr>
        <w:pStyle w:val="Corpsdetexte"/>
        <w:rPr>
          <w:rFonts w:ascii="Times New Roman" w:hAnsi="Times New Roman"/>
          <w:sz w:val="20"/>
        </w:rPr>
      </w:pPr>
      <w:r>
        <w:rPr>
          <w:rFonts w:ascii="Times New Roman" w:hAnsi="Times New Roman"/>
          <w:sz w:val="20"/>
        </w:rPr>
      </w:r>
    </w:p>
    <w:p>
      <w:pPr>
        <w:pStyle w:val="Corpsdetexte"/>
        <w:rPr>
          <w:rFonts w:ascii="Times New Roman" w:hAnsi="Times New Roman"/>
          <w:sz w:val="20"/>
        </w:rPr>
      </w:pPr>
      <w:r>
        <w:rPr>
          <w:rFonts w:ascii="Times New Roman" w:hAnsi="Times New Roman"/>
          <w:sz w:val="20"/>
        </w:rPr>
      </w:r>
    </w:p>
    <w:p>
      <w:pPr>
        <w:pStyle w:val="Corpsdetexte"/>
        <w:rPr>
          <w:rFonts w:ascii="Times New Roman" w:hAnsi="Times New Roman"/>
          <w:sz w:val="20"/>
        </w:rPr>
      </w:pPr>
      <w:r>
        <w:rPr>
          <w:rFonts w:ascii="Times New Roman" w:hAnsi="Times New Roman"/>
          <w:sz w:val="20"/>
        </w:rPr>
      </w:r>
    </w:p>
    <w:p>
      <w:pPr>
        <w:pStyle w:val="Corpsdetexte"/>
        <w:rPr>
          <w:rFonts w:ascii="Times New Roman" w:hAnsi="Times New Roman"/>
          <w:sz w:val="20"/>
        </w:rPr>
      </w:pPr>
      <w:r>
        <w:rPr>
          <w:rFonts w:ascii="Times New Roman" w:hAnsi="Times New Roman"/>
          <w:sz w:val="20"/>
        </w:rPr>
      </w:r>
    </w:p>
    <w:p>
      <w:pPr>
        <w:pStyle w:val="Corpsdetexte"/>
        <w:rPr>
          <w:rFonts w:ascii="Times New Roman" w:hAnsi="Times New Roman"/>
          <w:sz w:val="20"/>
        </w:rPr>
      </w:pPr>
      <w:r>
        <w:rPr>
          <w:rFonts w:ascii="Times New Roman" w:hAnsi="Times New Roman"/>
          <w:sz w:val="20"/>
        </w:rPr>
      </w:r>
    </w:p>
    <w:p>
      <w:pPr>
        <w:pStyle w:val="Corpsdetexte"/>
        <w:rPr>
          <w:rFonts w:ascii="Times New Roman" w:hAnsi="Times New Roman"/>
          <w:sz w:val="20"/>
        </w:rPr>
      </w:pPr>
      <w:r>
        <w:rPr>
          <w:rFonts w:ascii="Times New Roman" w:hAnsi="Times New Roman"/>
          <w:sz w:val="20"/>
        </w:rPr>
      </w:r>
    </w:p>
    <w:p>
      <w:pPr>
        <w:pStyle w:val="Corpsdetexte"/>
        <w:rPr>
          <w:rFonts w:ascii="Times New Roman" w:hAnsi="Times New Roman"/>
          <w:sz w:val="20"/>
        </w:rPr>
      </w:pPr>
      <w:r>
        <w:rPr>
          <w:rFonts w:ascii="Times New Roman" w:hAnsi="Times New Roman"/>
          <w:sz w:val="20"/>
        </w:rPr>
      </w:r>
    </w:p>
    <w:p>
      <w:pPr>
        <w:pStyle w:val="Corpsdetexte"/>
        <w:rPr>
          <w:rFonts w:ascii="Times New Roman" w:hAnsi="Times New Roman"/>
          <w:sz w:val="20"/>
        </w:rPr>
      </w:pPr>
      <w:r>
        <w:rPr>
          <w:rFonts w:ascii="Times New Roman" w:hAnsi="Times New Roman"/>
          <w:sz w:val="20"/>
        </w:rPr>
      </w:r>
    </w:p>
    <w:p>
      <w:pPr>
        <w:pStyle w:val="Corpsdetexte"/>
        <w:rPr>
          <w:rFonts w:ascii="Times New Roman" w:hAnsi="Times New Roman"/>
          <w:sz w:val="20"/>
        </w:rPr>
      </w:pPr>
      <w:r>
        <w:rPr>
          <w:rFonts w:ascii="Times New Roman" w:hAnsi="Times New Roman"/>
          <w:sz w:val="20"/>
        </w:rPr>
      </w:r>
    </w:p>
    <w:p>
      <w:pPr>
        <w:pStyle w:val="Corpsdetexte"/>
        <w:rPr>
          <w:rFonts w:ascii="Times New Roman" w:hAnsi="Times New Roman"/>
          <w:sz w:val="20"/>
        </w:rPr>
      </w:pPr>
      <w:r>
        <w:rPr>
          <w:rFonts w:ascii="Times New Roman" w:hAnsi="Times New Roman"/>
          <w:sz w:val="20"/>
        </w:rPr>
      </w:r>
    </w:p>
    <w:p>
      <w:pPr>
        <w:pStyle w:val="Corpsdetexte"/>
        <w:rPr>
          <w:rFonts w:ascii="Times New Roman" w:hAnsi="Times New Roman"/>
          <w:sz w:val="20"/>
        </w:rPr>
      </w:pPr>
      <w:r>
        <w:rPr>
          <w:rFonts w:ascii="Times New Roman" w:hAnsi="Times New Roman"/>
          <w:sz w:val="20"/>
        </w:rPr>
      </w:r>
    </w:p>
    <w:p>
      <w:pPr>
        <w:pStyle w:val="Corpsdetexte"/>
        <w:rPr>
          <w:rFonts w:ascii="Times New Roman" w:hAnsi="Times New Roman"/>
          <w:sz w:val="20"/>
        </w:rPr>
      </w:pPr>
      <w:r>
        <w:rPr>
          <w:rFonts w:ascii="Times New Roman" w:hAnsi="Times New Roman"/>
          <w:sz w:val="20"/>
        </w:rPr>
      </w:r>
    </w:p>
    <w:p>
      <w:pPr>
        <w:pStyle w:val="Corpsdetexte"/>
        <w:rPr>
          <w:rFonts w:ascii="Times New Roman" w:hAnsi="Times New Roman"/>
          <w:sz w:val="20"/>
        </w:rPr>
      </w:pPr>
      <w:r>
        <w:rPr>
          <w:rFonts w:ascii="Times New Roman" w:hAnsi="Times New Roman"/>
          <w:sz w:val="20"/>
        </w:rPr>
      </w:r>
    </w:p>
    <w:p>
      <w:pPr>
        <w:pStyle w:val="Corpsdetexte"/>
        <w:rPr>
          <w:rFonts w:ascii="Times New Roman" w:hAnsi="Times New Roman"/>
          <w:sz w:val="20"/>
        </w:rPr>
      </w:pPr>
      <w:r>
        <w:rPr>
          <w:rFonts w:ascii="Times New Roman" w:hAnsi="Times New Roman"/>
          <w:sz w:val="20"/>
        </w:rPr>
      </w:r>
    </w:p>
    <w:p>
      <w:pPr>
        <w:pStyle w:val="Corpsdetexte"/>
        <w:rPr>
          <w:rFonts w:ascii="Times New Roman" w:hAnsi="Times New Roman"/>
          <w:sz w:val="20"/>
        </w:rPr>
      </w:pPr>
      <w:r>
        <w:rPr>
          <w:rFonts w:ascii="Times New Roman" w:hAnsi="Times New Roman"/>
          <w:sz w:val="20"/>
        </w:rPr>
      </w:r>
    </w:p>
    <w:p>
      <w:pPr>
        <w:pStyle w:val="Corpsdetexte"/>
        <w:rPr>
          <w:rFonts w:ascii="Times New Roman" w:hAnsi="Times New Roman"/>
          <w:sz w:val="20"/>
        </w:rPr>
      </w:pPr>
      <w:r>
        <w:rPr>
          <w:rFonts w:ascii="Times New Roman" w:hAnsi="Times New Roman"/>
          <w:sz w:val="20"/>
        </w:rPr>
      </w:r>
    </w:p>
    <w:p>
      <w:pPr>
        <w:pStyle w:val="Normal"/>
        <w:spacing w:before="201" w:after="0"/>
        <w:ind w:left="2561" w:right="7298" w:hanging="0"/>
        <w:jc w:val="left"/>
        <w:rPr>
          <w:rFonts w:ascii="Calibri" w:hAnsi="Calibri"/>
          <w:sz w:val="28"/>
        </w:rPr>
      </w:pPr>
      <w:r>
        <w:rPr>
          <w:rFonts w:ascii="Calibri" w:hAnsi="Calibri"/>
          <w:color w:val="4471C4"/>
          <w:sz w:val="28"/>
        </w:rPr>
        <w:t>Camart Cécile 21804104</w:t>
      </w:r>
    </w:p>
    <w:p>
      <w:pPr>
        <w:sectPr>
          <w:type w:val="nextPage"/>
          <w:pgSz w:w="11906" w:h="16838"/>
          <w:pgMar w:left="0" w:right="460" w:header="0" w:top="1580" w:footer="0" w:bottom="280" w:gutter="0"/>
          <w:pgNumType w:fmt="decimal"/>
          <w:formProt w:val="false"/>
          <w:textDirection w:val="lrTb"/>
        </w:sectPr>
      </w:pPr>
    </w:p>
    <w:p>
      <w:pPr>
        <w:pStyle w:val="Titre1"/>
        <w:spacing w:lineRule="exact" w:line="437"/>
        <w:ind w:left="672" w:right="1846" w:hanging="0"/>
        <w:jc w:val="left"/>
        <w:rPr>
          <w:color w:val="000000"/>
          <w:sz w:val="24"/>
          <w:szCs w:val="24"/>
          <w:highlight w:val="yellow"/>
        </w:rPr>
      </w:pPr>
      <w:r>
        <w:rPr>
          <w:color w:val="000000"/>
          <w:sz w:val="24"/>
          <w:szCs w:val="24"/>
          <w:highlight w:val="yellow"/>
        </w:rPr>
        <w:t>Très bon travail très documenté, et insistant sur les points importants de cette exposition.</w:t>
      </w:r>
    </w:p>
    <w:p>
      <w:pPr>
        <w:pStyle w:val="Titre1"/>
        <w:spacing w:lineRule="exact" w:line="437"/>
        <w:ind w:left="672" w:right="1846" w:hanging="0"/>
        <w:jc w:val="left"/>
        <w:rPr>
          <w:color w:val="000000"/>
          <w:sz w:val="24"/>
          <w:szCs w:val="24"/>
          <w:highlight w:val="yellow"/>
        </w:rPr>
      </w:pPr>
      <w:r>
        <w:rPr>
          <w:color w:val="000000"/>
          <w:sz w:val="24"/>
          <w:szCs w:val="24"/>
          <w:highlight w:val="yellow"/>
        </w:rPr>
        <w:t>Vous auriez du aussi parler du vernissage qui, comme dans tous les vernissage depuis Dada, fut un véritable événement. On put notamment y voir la danse de Héléne Vanel, seule personne dont le nom figure sur l’affiche. Cet événement dénommé « acte manqué » fut une véritable performance sur le thème de l’hystérie.</w:t>
      </w:r>
    </w:p>
    <w:p>
      <w:pPr>
        <w:pStyle w:val="Titre1"/>
        <w:spacing w:lineRule="exact" w:line="437"/>
        <w:ind w:left="672" w:right="1846" w:hanging="0"/>
        <w:jc w:val="left"/>
        <w:rPr>
          <w:color w:val="000000"/>
          <w:sz w:val="24"/>
          <w:szCs w:val="24"/>
          <w:highlight w:val="yellow"/>
        </w:rPr>
      </w:pPr>
      <w:r>
        <w:rPr>
          <w:color w:val="000000"/>
          <w:sz w:val="24"/>
          <w:szCs w:val="24"/>
          <w:highlight w:val="yellow"/>
        </w:rPr>
        <w:t>Vous auriez pu aussi montrer ce que la scénographie avait d’inhabituel en 1938. De même, il s’agit d’une aventure tout à fait éclairante face à la montée de ce qu’on a appelé ensuite le white cube, à savoir l’apparition de lieu d’exposition retranché du monde, comme dans  l’exposition de 1938, mais neutre, de façon à proclamer l’autonomie de l’oeuvre d’art.</w:t>
      </w:r>
    </w:p>
    <w:p>
      <w:pPr>
        <w:pStyle w:val="Titre1"/>
        <w:spacing w:lineRule="exact" w:line="437"/>
        <w:ind w:left="672" w:right="1846" w:hanging="0"/>
        <w:jc w:val="left"/>
        <w:rPr>
          <w:color w:val="000000"/>
          <w:sz w:val="24"/>
          <w:szCs w:val="24"/>
          <w:highlight w:val="yellow"/>
        </w:rPr>
      </w:pPr>
      <w:r>
        <w:rPr>
          <w:color w:val="000000"/>
          <w:sz w:val="24"/>
          <w:szCs w:val="24"/>
          <w:highlight w:val="yellow"/>
        </w:rPr>
      </w:r>
    </w:p>
    <w:p>
      <w:pPr>
        <w:pStyle w:val="Titre1"/>
        <w:spacing w:lineRule="exact" w:line="437"/>
        <w:ind w:left="672" w:right="1846" w:hanging="0"/>
        <w:jc w:val="center"/>
        <w:rPr/>
      </w:pPr>
      <w:r>
        <w:rPr>
          <w:color w:val="6F2F9F"/>
        </w:rPr>
        <w:t>SOMMAIRE</w:t>
      </w:r>
    </w:p>
    <w:p>
      <w:pPr>
        <w:pStyle w:val="Corpsdetexte"/>
        <w:spacing w:before="10" w:after="0"/>
        <w:rPr>
          <w:sz w:val="52"/>
        </w:rPr>
      </w:pPr>
      <w:r>
        <w:rPr>
          <w:sz w:val="52"/>
        </w:rPr>
      </w:r>
    </w:p>
    <w:p>
      <w:pPr>
        <w:pStyle w:val="Normal"/>
        <w:tabs>
          <w:tab w:val="clear" w:pos="720"/>
          <w:tab w:val="left" w:pos="9789" w:leader="dot"/>
        </w:tabs>
        <w:spacing w:before="0" w:after="0"/>
        <w:ind w:left="1416" w:right="0" w:hanging="0"/>
        <w:jc w:val="left"/>
        <w:rPr>
          <w:sz w:val="24"/>
        </w:rPr>
      </w:pPr>
      <w:r>
        <w:rPr>
          <w:sz w:val="24"/>
        </w:rPr>
        <w:t>Int</w:t>
      </w:r>
      <w:r>
        <w:rPr>
          <w:spacing w:val="-2"/>
          <w:sz w:val="24"/>
        </w:rPr>
        <w:t>r</w:t>
      </w:r>
      <w:r>
        <w:rPr>
          <w:sz w:val="24"/>
        </w:rPr>
        <w:t>od</w:t>
      </w:r>
      <w:r>
        <w:rPr>
          <w:spacing w:val="1"/>
          <w:sz w:val="24"/>
        </w:rPr>
        <w:t>u</w:t>
      </w:r>
      <w:r>
        <w:rPr>
          <w:sz w:val="24"/>
        </w:rPr>
        <w:t>ction /</w:t>
      </w:r>
      <w:r>
        <w:rPr>
          <w:spacing w:val="-1"/>
          <w:sz w:val="24"/>
        </w:rPr>
        <w:t xml:space="preserve"> </w:t>
      </w:r>
      <w:r>
        <w:rPr>
          <w:sz w:val="24"/>
        </w:rPr>
        <w:t>la th</w:t>
      </w:r>
      <w:r>
        <w:rPr>
          <w:spacing w:val="-2"/>
          <w:sz w:val="24"/>
        </w:rPr>
        <w:t>é</w:t>
      </w:r>
      <w:r>
        <w:rPr>
          <w:sz w:val="24"/>
        </w:rPr>
        <w:t>o</w:t>
      </w:r>
      <w:r>
        <w:rPr>
          <w:spacing w:val="-1"/>
          <w:sz w:val="24"/>
        </w:rPr>
        <w:t>r</w:t>
      </w:r>
      <w:r>
        <w:rPr>
          <w:sz w:val="24"/>
        </w:rPr>
        <w:t>ie s</w:t>
      </w:r>
      <w:r>
        <w:rPr>
          <w:spacing w:val="1"/>
          <w:sz w:val="24"/>
        </w:rPr>
        <w:t>u</w:t>
      </w:r>
      <w:r>
        <w:rPr>
          <w:spacing w:val="-2"/>
          <w:sz w:val="24"/>
        </w:rPr>
        <w:t>rr</w:t>
      </w:r>
      <w:r>
        <w:rPr>
          <w:spacing w:val="-1"/>
          <w:sz w:val="24"/>
        </w:rPr>
        <w:t>é</w:t>
      </w:r>
      <w:r>
        <w:rPr>
          <w:sz w:val="24"/>
        </w:rPr>
        <w:t xml:space="preserve">aliste </w:t>
        <w:tab/>
      </w:r>
      <w:r>
        <w:rPr>
          <w:smallCaps/>
          <w:w w:val="112"/>
          <w:sz w:val="24"/>
        </w:rPr>
        <w:t>p2</w:t>
      </w:r>
      <w:r>
        <w:rPr>
          <w:caps w:val="false"/>
          <w:smallCaps w:val="false"/>
          <w:spacing w:val="-1"/>
          <w:sz w:val="24"/>
        </w:rPr>
        <w:t>-</w:t>
      </w:r>
      <w:r>
        <w:rPr>
          <w:caps w:val="false"/>
          <w:smallCaps w:val="false"/>
          <w:sz w:val="24"/>
        </w:rPr>
        <w:t>3</w:t>
      </w:r>
    </w:p>
    <w:p>
      <w:pPr>
        <w:pStyle w:val="Corpsdetexte"/>
        <w:rPr>
          <w:sz w:val="24"/>
        </w:rPr>
      </w:pPr>
      <w:r>
        <w:rPr>
          <w:sz w:val="24"/>
        </w:rPr>
      </w:r>
    </w:p>
    <w:p>
      <w:pPr>
        <w:pStyle w:val="Corpsdetexte"/>
        <w:rPr>
          <w:sz w:val="30"/>
        </w:rPr>
      </w:pPr>
      <w:r>
        <w:rPr>
          <w:sz w:val="30"/>
        </w:rPr>
      </w:r>
    </w:p>
    <w:p>
      <w:pPr>
        <w:pStyle w:val="Normal"/>
        <w:spacing w:before="0" w:after="0"/>
        <w:ind w:left="1416" w:right="0" w:hanging="0"/>
        <w:jc w:val="left"/>
        <w:rPr>
          <w:b/>
          <w:b/>
          <w:sz w:val="24"/>
        </w:rPr>
      </w:pPr>
      <w:r>
        <w:rPr>
          <w:b/>
          <w:sz w:val="24"/>
        </w:rPr>
        <w:t>Partie 1 : L’émergence de l’exposition internationale du surréalisme…………………p-4-7</w:t>
      </w:r>
    </w:p>
    <w:p>
      <w:pPr>
        <w:pStyle w:val="ListParagraph"/>
        <w:numPr>
          <w:ilvl w:val="0"/>
          <w:numId w:val="7"/>
        </w:numPr>
        <w:tabs>
          <w:tab w:val="clear" w:pos="720"/>
          <w:tab w:val="left" w:pos="2137" w:leader="none"/>
          <w:tab w:val="left" w:pos="9858" w:leader="dot"/>
        </w:tabs>
        <w:spacing w:lineRule="auto" w:line="240" w:before="183" w:after="0"/>
        <w:ind w:left="2136" w:right="0" w:hanging="361"/>
        <w:jc w:val="left"/>
        <w:rPr>
          <w:sz w:val="24"/>
        </w:rPr>
      </w:pPr>
      <w:r>
        <w:rPr>
          <w:sz w:val="24"/>
        </w:rPr>
        <w:t>L’état du mouvement surréaliste</w:t>
      </w:r>
      <w:r>
        <w:rPr>
          <w:spacing w:val="-7"/>
          <w:sz w:val="24"/>
        </w:rPr>
        <w:t xml:space="preserve"> </w:t>
      </w:r>
      <w:r>
        <w:rPr>
          <w:sz w:val="24"/>
        </w:rPr>
        <w:t>en</w:t>
      </w:r>
      <w:r>
        <w:rPr>
          <w:spacing w:val="-3"/>
          <w:sz w:val="24"/>
        </w:rPr>
        <w:t xml:space="preserve"> </w:t>
      </w:r>
      <w:r>
        <w:rPr>
          <w:sz w:val="24"/>
        </w:rPr>
        <w:t>1938</w:t>
        <w:tab/>
        <w:t>p4-</w:t>
      </w:r>
      <w:r>
        <w:rPr>
          <w:smallCaps/>
          <w:sz w:val="24"/>
        </w:rPr>
        <w:t>5</w:t>
      </w:r>
    </w:p>
    <w:p>
      <w:pPr>
        <w:pStyle w:val="ListParagraph"/>
        <w:numPr>
          <w:ilvl w:val="0"/>
          <w:numId w:val="7"/>
        </w:numPr>
        <w:tabs>
          <w:tab w:val="clear" w:pos="720"/>
          <w:tab w:val="left" w:pos="2137" w:leader="none"/>
          <w:tab w:val="left" w:pos="9858" w:leader="dot"/>
        </w:tabs>
        <w:spacing w:lineRule="auto" w:line="240" w:before="23" w:after="0"/>
        <w:ind w:left="2136" w:right="0" w:hanging="361"/>
        <w:jc w:val="left"/>
        <w:rPr>
          <w:sz w:val="24"/>
        </w:rPr>
      </w:pPr>
      <w:r>
        <w:rPr>
          <w:sz w:val="24"/>
        </w:rPr>
        <w:t>Le défi de Duchamp et</w:t>
      </w:r>
      <w:r>
        <w:rPr>
          <w:spacing w:val="-11"/>
          <w:sz w:val="24"/>
        </w:rPr>
        <w:t xml:space="preserve"> </w:t>
      </w:r>
      <w:r>
        <w:rPr>
          <w:sz w:val="24"/>
        </w:rPr>
        <w:t>des</w:t>
      </w:r>
      <w:r>
        <w:rPr>
          <w:spacing w:val="-1"/>
          <w:sz w:val="24"/>
        </w:rPr>
        <w:t xml:space="preserve"> </w:t>
      </w:r>
      <w:r>
        <w:rPr>
          <w:sz w:val="24"/>
        </w:rPr>
        <w:t>surréalistes</w:t>
        <w:tab/>
      </w:r>
      <w:r>
        <w:rPr>
          <w:smallCaps/>
          <w:sz w:val="24"/>
        </w:rPr>
        <w:t>p5</w:t>
      </w:r>
    </w:p>
    <w:p>
      <w:pPr>
        <w:pStyle w:val="ListParagraph"/>
        <w:numPr>
          <w:ilvl w:val="0"/>
          <w:numId w:val="7"/>
        </w:numPr>
        <w:tabs>
          <w:tab w:val="clear" w:pos="720"/>
          <w:tab w:val="left" w:pos="2137" w:leader="none"/>
          <w:tab w:val="left" w:pos="9849" w:leader="dot"/>
        </w:tabs>
        <w:spacing w:lineRule="auto" w:line="240" w:before="24" w:after="0"/>
        <w:ind w:left="2136" w:right="0" w:hanging="361"/>
        <w:jc w:val="left"/>
        <w:rPr>
          <w:sz w:val="24"/>
        </w:rPr>
      </w:pPr>
      <w:r>
        <w:rPr>
          <w:sz w:val="24"/>
        </w:rPr>
        <w:t>La genèse</w:t>
      </w:r>
      <w:r>
        <w:rPr>
          <w:spacing w:val="-3"/>
          <w:sz w:val="24"/>
        </w:rPr>
        <w:t xml:space="preserve"> </w:t>
      </w:r>
      <w:r>
        <w:rPr>
          <w:sz w:val="24"/>
        </w:rPr>
        <w:t>de</w:t>
      </w:r>
      <w:r>
        <w:rPr>
          <w:spacing w:val="-2"/>
          <w:sz w:val="24"/>
        </w:rPr>
        <w:t xml:space="preserve"> </w:t>
      </w:r>
      <w:r>
        <w:rPr>
          <w:sz w:val="24"/>
        </w:rPr>
        <w:t>l’exposition</w:t>
        <w:tab/>
        <w:t>p6-7</w:t>
      </w:r>
    </w:p>
    <w:p>
      <w:pPr>
        <w:pStyle w:val="Corpsdetexte"/>
        <w:rPr>
          <w:sz w:val="24"/>
        </w:rPr>
      </w:pPr>
      <w:r>
        <w:rPr>
          <w:sz w:val="24"/>
        </w:rPr>
      </w:r>
    </w:p>
    <w:p>
      <w:pPr>
        <w:pStyle w:val="Normal"/>
        <w:tabs>
          <w:tab w:val="clear" w:pos="720"/>
          <w:tab w:val="left" w:pos="9949" w:leader="dot"/>
        </w:tabs>
        <w:spacing w:before="207" w:after="0"/>
        <w:ind w:left="1416" w:right="0" w:hanging="0"/>
        <w:jc w:val="left"/>
        <w:rPr>
          <w:b/>
          <w:b/>
          <w:sz w:val="24"/>
        </w:rPr>
      </w:pPr>
      <w:r>
        <w:rPr>
          <w:b/>
          <w:sz w:val="24"/>
        </w:rPr>
        <w:t>Partie 2: Vise le l’exposition – Description de</w:t>
      </w:r>
      <w:r>
        <w:rPr>
          <w:b/>
          <w:spacing w:val="-26"/>
          <w:sz w:val="24"/>
        </w:rPr>
        <w:t xml:space="preserve"> </w:t>
      </w:r>
      <w:r>
        <w:rPr>
          <w:b/>
          <w:sz w:val="24"/>
        </w:rPr>
        <w:t>la</w:t>
      </w:r>
      <w:r>
        <w:rPr>
          <w:b/>
          <w:spacing w:val="-5"/>
          <w:sz w:val="24"/>
        </w:rPr>
        <w:t xml:space="preserve"> </w:t>
      </w:r>
      <w:r>
        <w:rPr>
          <w:b/>
          <w:sz w:val="24"/>
        </w:rPr>
        <w:t>scénographie</w:t>
        <w:tab/>
        <w:t>p7-14</w:t>
      </w:r>
    </w:p>
    <w:p>
      <w:pPr>
        <w:pStyle w:val="ListParagraph"/>
        <w:numPr>
          <w:ilvl w:val="0"/>
          <w:numId w:val="6"/>
        </w:numPr>
        <w:tabs>
          <w:tab w:val="clear" w:pos="720"/>
          <w:tab w:val="left" w:pos="2137" w:leader="none"/>
          <w:tab w:val="left" w:pos="9892" w:leader="dot"/>
        </w:tabs>
        <w:spacing w:lineRule="auto" w:line="240" w:before="182" w:after="0"/>
        <w:ind w:left="2136" w:right="0" w:hanging="361"/>
        <w:jc w:val="left"/>
        <w:rPr>
          <w:sz w:val="24"/>
        </w:rPr>
      </w:pPr>
      <w:r>
        <w:rPr>
          <w:sz w:val="24"/>
        </w:rPr>
        <w:t>La cour d’entrée</w:t>
      </w:r>
      <w:r>
        <w:rPr>
          <w:spacing w:val="-5"/>
          <w:sz w:val="24"/>
        </w:rPr>
        <w:t xml:space="preserve"> </w:t>
      </w:r>
      <w:r>
        <w:rPr>
          <w:sz w:val="24"/>
        </w:rPr>
        <w:t>de l’exposition</w:t>
        <w:tab/>
        <w:t>p7-8</w:t>
      </w:r>
    </w:p>
    <w:p>
      <w:pPr>
        <w:pStyle w:val="ListParagraph"/>
        <w:numPr>
          <w:ilvl w:val="0"/>
          <w:numId w:val="6"/>
        </w:numPr>
        <w:tabs>
          <w:tab w:val="clear" w:pos="720"/>
          <w:tab w:val="left" w:pos="2137" w:leader="none"/>
          <w:tab w:val="left" w:pos="9846" w:leader="dot"/>
        </w:tabs>
        <w:spacing w:lineRule="auto" w:line="240" w:before="24" w:after="0"/>
        <w:ind w:left="2136" w:right="0" w:hanging="361"/>
        <w:jc w:val="left"/>
        <w:rPr>
          <w:sz w:val="24"/>
        </w:rPr>
      </w:pPr>
      <w:r>
        <w:rPr>
          <w:sz w:val="24"/>
        </w:rPr>
        <w:t>Le corridor d’entrée de la galerie « l’antre</w:t>
      </w:r>
      <w:r>
        <w:rPr>
          <w:spacing w:val="-11"/>
          <w:sz w:val="24"/>
        </w:rPr>
        <w:t xml:space="preserve"> </w:t>
      </w:r>
      <w:r>
        <w:rPr>
          <w:sz w:val="24"/>
        </w:rPr>
        <w:t>surréaliste</w:t>
      </w:r>
      <w:r>
        <w:rPr>
          <w:spacing w:val="1"/>
          <w:sz w:val="24"/>
        </w:rPr>
        <w:t xml:space="preserve"> </w:t>
      </w:r>
      <w:r>
        <w:rPr>
          <w:sz w:val="24"/>
        </w:rPr>
        <w:t>»</w:t>
        <w:tab/>
        <w:t>p9,10</w:t>
      </w:r>
    </w:p>
    <w:p>
      <w:pPr>
        <w:pStyle w:val="ListParagraph"/>
        <w:numPr>
          <w:ilvl w:val="0"/>
          <w:numId w:val="6"/>
        </w:numPr>
        <w:tabs>
          <w:tab w:val="clear" w:pos="720"/>
          <w:tab w:val="left" w:pos="2137" w:leader="none"/>
          <w:tab w:val="left" w:pos="9834" w:leader="dot"/>
        </w:tabs>
        <w:spacing w:lineRule="auto" w:line="240" w:before="24" w:after="0"/>
        <w:ind w:left="2136" w:right="0" w:hanging="361"/>
        <w:jc w:val="left"/>
        <w:rPr>
          <w:sz w:val="24"/>
        </w:rPr>
      </w:pPr>
      <w:r>
        <w:rPr>
          <w:sz w:val="24"/>
        </w:rPr>
        <w:t>Salle principale et</w:t>
      </w:r>
      <w:r>
        <w:rPr>
          <w:spacing w:val="-9"/>
          <w:sz w:val="24"/>
        </w:rPr>
        <w:t xml:space="preserve"> </w:t>
      </w:r>
      <w:r>
        <w:rPr>
          <w:sz w:val="24"/>
        </w:rPr>
        <w:t>salle</w:t>
      </w:r>
      <w:r>
        <w:rPr>
          <w:spacing w:val="-3"/>
          <w:sz w:val="24"/>
        </w:rPr>
        <w:t xml:space="preserve"> </w:t>
      </w:r>
      <w:r>
        <w:rPr>
          <w:sz w:val="24"/>
        </w:rPr>
        <w:t>adjacente</w:t>
        <w:tab/>
        <w:t>p10-14</w:t>
      </w:r>
    </w:p>
    <w:p>
      <w:pPr>
        <w:pStyle w:val="Corpsdetexte"/>
        <w:rPr>
          <w:sz w:val="24"/>
        </w:rPr>
      </w:pPr>
      <w:r>
        <w:rPr>
          <w:sz w:val="24"/>
        </w:rPr>
      </w:r>
    </w:p>
    <w:p>
      <w:pPr>
        <w:pStyle w:val="Normal"/>
        <w:tabs>
          <w:tab w:val="clear" w:pos="720"/>
          <w:tab w:val="left" w:pos="9803" w:leader="dot"/>
        </w:tabs>
        <w:spacing w:before="206" w:after="0"/>
        <w:ind w:left="1416" w:right="0" w:hanging="0"/>
        <w:jc w:val="left"/>
        <w:rPr>
          <w:b/>
          <w:b/>
          <w:sz w:val="24"/>
        </w:rPr>
      </w:pPr>
      <w:r>
        <w:rPr>
          <w:b/>
          <w:sz w:val="24"/>
        </w:rPr>
        <w:t>Partie 3 : Explication de</w:t>
      </w:r>
      <w:r>
        <w:rPr>
          <w:b/>
          <w:spacing w:val="-14"/>
          <w:sz w:val="24"/>
        </w:rPr>
        <w:t xml:space="preserve"> </w:t>
      </w:r>
      <w:r>
        <w:rPr>
          <w:b/>
          <w:sz w:val="24"/>
        </w:rPr>
        <w:t>la</w:t>
      </w:r>
      <w:r>
        <w:rPr>
          <w:b/>
          <w:spacing w:val="-2"/>
          <w:sz w:val="24"/>
        </w:rPr>
        <w:t xml:space="preserve"> </w:t>
      </w:r>
      <w:r>
        <w:rPr>
          <w:b/>
          <w:sz w:val="24"/>
        </w:rPr>
        <w:t>scénographie</w:t>
        <w:tab/>
        <w:t>p14-16</w:t>
      </w:r>
    </w:p>
    <w:p>
      <w:pPr>
        <w:pStyle w:val="ListParagraph"/>
        <w:numPr>
          <w:ilvl w:val="0"/>
          <w:numId w:val="5"/>
        </w:numPr>
        <w:tabs>
          <w:tab w:val="clear" w:pos="720"/>
          <w:tab w:val="left" w:pos="2137" w:leader="none"/>
          <w:tab w:val="left" w:pos="9810" w:leader="dot"/>
        </w:tabs>
        <w:spacing w:lineRule="auto" w:line="240" w:before="182" w:after="0"/>
        <w:ind w:left="2136" w:right="0" w:hanging="361"/>
        <w:jc w:val="left"/>
        <w:rPr>
          <w:sz w:val="24"/>
        </w:rPr>
      </w:pPr>
      <w:r>
        <w:rPr>
          <w:sz w:val="24"/>
        </w:rPr>
        <w:t>Surréalisme</w:t>
      </w:r>
      <w:r>
        <w:rPr>
          <w:spacing w:val="-3"/>
          <w:sz w:val="24"/>
        </w:rPr>
        <w:t xml:space="preserve"> </w:t>
      </w:r>
      <w:r>
        <w:rPr>
          <w:sz w:val="24"/>
        </w:rPr>
        <w:t>et</w:t>
      </w:r>
      <w:r>
        <w:rPr>
          <w:spacing w:val="-1"/>
          <w:sz w:val="24"/>
        </w:rPr>
        <w:t xml:space="preserve"> </w:t>
      </w:r>
      <w:r>
        <w:rPr>
          <w:sz w:val="24"/>
        </w:rPr>
        <w:t>objet</w:t>
        <w:tab/>
        <w:t>p14</w:t>
      </w:r>
    </w:p>
    <w:p>
      <w:pPr>
        <w:pStyle w:val="ListParagraph"/>
        <w:numPr>
          <w:ilvl w:val="0"/>
          <w:numId w:val="5"/>
        </w:numPr>
        <w:tabs>
          <w:tab w:val="clear" w:pos="720"/>
          <w:tab w:val="left" w:pos="2137" w:leader="none"/>
          <w:tab w:val="left" w:pos="9875" w:leader="dot"/>
        </w:tabs>
        <w:spacing w:lineRule="auto" w:line="240" w:before="24" w:after="0"/>
        <w:ind w:left="2136" w:right="0" w:hanging="361"/>
        <w:jc w:val="left"/>
        <w:rPr>
          <w:sz w:val="24"/>
        </w:rPr>
      </w:pPr>
      <w:r>
        <w:rPr>
          <w:sz w:val="24"/>
        </w:rPr>
        <w:t>Le refus des procédés</w:t>
      </w:r>
      <w:r>
        <w:rPr>
          <w:spacing w:val="-6"/>
          <w:sz w:val="24"/>
        </w:rPr>
        <w:t xml:space="preserve"> </w:t>
      </w:r>
      <w:r>
        <w:rPr>
          <w:sz w:val="24"/>
        </w:rPr>
        <w:t>d’exposition</w:t>
      </w:r>
      <w:r>
        <w:rPr>
          <w:spacing w:val="-1"/>
          <w:sz w:val="24"/>
        </w:rPr>
        <w:t xml:space="preserve"> </w:t>
      </w:r>
      <w:r>
        <w:rPr>
          <w:sz w:val="24"/>
        </w:rPr>
        <w:t>traditionnels</w:t>
        <w:tab/>
        <w:t>p</w:t>
      </w:r>
      <w:r>
        <w:rPr>
          <w:smallCaps/>
          <w:sz w:val="24"/>
        </w:rPr>
        <w:t>15</w:t>
      </w:r>
    </w:p>
    <w:p>
      <w:pPr>
        <w:pStyle w:val="ListParagraph"/>
        <w:numPr>
          <w:ilvl w:val="0"/>
          <w:numId w:val="5"/>
        </w:numPr>
        <w:tabs>
          <w:tab w:val="clear" w:pos="720"/>
          <w:tab w:val="left" w:pos="2137" w:leader="none"/>
          <w:tab w:val="left" w:pos="9671" w:leader="dot"/>
        </w:tabs>
        <w:spacing w:lineRule="auto" w:line="240" w:before="24" w:after="0"/>
        <w:ind w:left="2136" w:right="0" w:hanging="361"/>
        <w:jc w:val="left"/>
        <w:rPr>
          <w:sz w:val="24"/>
        </w:rPr>
      </w:pPr>
      <w:r>
        <w:rPr>
          <w:sz w:val="24"/>
        </w:rPr>
        <w:t>Les retombées</w:t>
      </w:r>
      <w:r>
        <w:rPr>
          <w:spacing w:val="-2"/>
          <w:sz w:val="24"/>
        </w:rPr>
        <w:t xml:space="preserve"> </w:t>
      </w:r>
      <w:r>
        <w:rPr>
          <w:sz w:val="24"/>
        </w:rPr>
        <w:t>de</w:t>
      </w:r>
      <w:r>
        <w:rPr>
          <w:spacing w:val="-2"/>
          <w:sz w:val="24"/>
        </w:rPr>
        <w:t xml:space="preserve"> </w:t>
      </w:r>
      <w:r>
        <w:rPr>
          <w:sz w:val="24"/>
        </w:rPr>
        <w:t>l’exposition</w:t>
        <w:tab/>
        <w:t>p</w:t>
      </w:r>
      <w:r>
        <w:rPr>
          <w:smallCaps/>
          <w:sz w:val="24"/>
        </w:rPr>
        <w:t>15</w:t>
      </w:r>
      <w:r>
        <w:rPr>
          <w:caps w:val="false"/>
          <w:smallCaps w:val="false"/>
          <w:sz w:val="24"/>
        </w:rPr>
        <w:t>-16</w:t>
      </w:r>
    </w:p>
    <w:p>
      <w:pPr>
        <w:pStyle w:val="Corpsdetexte"/>
        <w:rPr>
          <w:sz w:val="24"/>
        </w:rPr>
      </w:pPr>
      <w:r>
        <w:rPr>
          <w:sz w:val="24"/>
        </w:rPr>
      </w:r>
    </w:p>
    <w:p>
      <w:pPr>
        <w:pStyle w:val="Normal"/>
        <w:tabs>
          <w:tab w:val="clear" w:pos="720"/>
          <w:tab w:val="left" w:pos="9714" w:leader="dot"/>
        </w:tabs>
        <w:spacing w:before="206" w:after="0"/>
        <w:ind w:left="1416" w:right="0" w:hanging="0"/>
        <w:jc w:val="left"/>
        <w:rPr>
          <w:sz w:val="24"/>
        </w:rPr>
      </w:pPr>
      <w:r>
        <w:rPr>
          <w:sz w:val="24"/>
        </w:rPr>
        <w:t>Conclusion</w:t>
        <w:tab/>
        <w:t>p 16</w:t>
      </w:r>
    </w:p>
    <w:p>
      <w:pPr>
        <w:pStyle w:val="Corpsdetexte"/>
        <w:rPr>
          <w:sz w:val="24"/>
        </w:rPr>
      </w:pPr>
      <w:r>
        <w:rPr>
          <w:sz w:val="24"/>
        </w:rPr>
      </w:r>
    </w:p>
    <w:p>
      <w:pPr>
        <w:pStyle w:val="Corpsdetexte"/>
        <w:spacing w:before="1" w:after="0"/>
        <w:rPr>
          <w:sz w:val="30"/>
        </w:rPr>
      </w:pPr>
      <w:r>
        <w:rPr>
          <w:sz w:val="30"/>
        </w:rPr>
      </w:r>
    </w:p>
    <w:p>
      <w:pPr>
        <w:sectPr>
          <w:footerReference w:type="default" r:id="rId3"/>
          <w:type w:val="nextPage"/>
          <w:pgSz w:w="11906" w:h="16838"/>
          <w:pgMar w:left="0" w:right="460" w:header="0" w:top="1400" w:footer="977" w:bottom="1160" w:gutter="0"/>
          <w:pgNumType w:start="1" w:fmt="decimal"/>
          <w:formProt w:val="false"/>
          <w:textDirection w:val="lrTb"/>
          <w:docGrid w:type="default" w:linePitch="100" w:charSpace="4096"/>
        </w:sectPr>
        <w:pStyle w:val="Normal"/>
        <w:tabs>
          <w:tab w:val="clear" w:pos="720"/>
          <w:tab w:val="left" w:pos="9820" w:leader="dot"/>
        </w:tabs>
        <w:spacing w:before="0" w:after="0"/>
        <w:ind w:left="1416" w:right="0" w:hanging="0"/>
        <w:jc w:val="left"/>
        <w:rPr>
          <w:sz w:val="24"/>
        </w:rPr>
      </w:pPr>
      <w:r>
        <w:rPr>
          <w:sz w:val="24"/>
        </w:rPr>
        <w:t>Webographie/</w:t>
      </w:r>
      <w:r>
        <w:rPr>
          <w:spacing w:val="-2"/>
          <w:sz w:val="24"/>
        </w:rPr>
        <w:t xml:space="preserve"> </w:t>
      </w:r>
      <w:r>
        <w:rPr>
          <w:sz w:val="24"/>
        </w:rPr>
        <w:t>Bibliographie</w:t>
        <w:tab/>
        <w:t>p17</w:t>
      </w:r>
    </w:p>
    <w:p>
      <w:pPr>
        <w:pStyle w:val="Corpsdetexte"/>
        <w:spacing w:lineRule="exact" w:line="20"/>
        <w:ind w:left="2246" w:right="0" w:hanging="0"/>
        <w:rPr>
          <w:sz w:val="2"/>
        </w:rPr>
      </w:pPr>
      <w:r>
        <w:rPr/>
        <mc:AlternateContent>
          <mc:Choice Requires="wpg">
            <w:drawing>
              <wp:inline distT="0" distB="0" distL="114300" distR="114300">
                <wp:extent cx="4701540" cy="635"/>
                <wp:effectExtent l="0" t="0" r="0" b="0"/>
                <wp:docPr id="3" name=""/>
                <a:graphic xmlns:a="http://schemas.openxmlformats.org/drawingml/2006/main">
                  <a:graphicData uri="http://schemas.microsoft.com/office/word/2010/wordprocessingGroup">
                    <wpg:wgp>
                      <wpg:cNvGrpSpPr/>
                      <wpg:grpSpPr>
                        <a:xfrm>
                          <a:off x="0" y="0"/>
                          <a:ext cx="4700880" cy="0"/>
                        </a:xfrm>
                      </wpg:grpSpPr>
                      <wps:wsp>
                        <wps:cNvSpPr/>
                        <wps:spPr>
                          <a:xfrm>
                            <a:off x="0" y="0"/>
                            <a:ext cx="4700880" cy="0"/>
                          </a:xfrm>
                          <a:prstGeom prst="line">
                            <a:avLst/>
                          </a:prstGeom>
                          <a:ln w="6480">
                            <a:solidFill>
                              <a:srgbClr val="4471c4"/>
                            </a:solidFill>
                            <a:round/>
                          </a:ln>
                        </wps:spPr>
                        <wps:style>
                          <a:lnRef idx="0"/>
                          <a:fillRef idx="0"/>
                          <a:effectRef idx="0"/>
                          <a:fontRef idx="minor"/>
                        </wps:style>
                        <wps:bodyPr/>
                      </wps:wsp>
                    </wpg:wgp>
                  </a:graphicData>
                </a:graphic>
              </wp:inline>
            </w:drawing>
          </mc:Choice>
          <mc:Fallback>
            <w:pict>
              <v:group id="shape_0" style="position:absolute;margin-left:0pt;margin-top:-0.05pt;width:370.1pt;height:0pt" coordorigin="0,-1" coordsize="7402,0">
                <v:line id="shape_0" from="0,-1" to="7402,-1" stroked="t" style="position:absolute;mso-position-vertical:top">
                  <v:stroke color="#4471c4" weight="6480" joinstyle="round" endcap="flat"/>
                  <v:fill o:detectmouseclick="t" on="false"/>
                </v:line>
              </v:group>
            </w:pict>
          </mc:Fallback>
        </mc:AlternateContent>
      </w:r>
    </w:p>
    <w:p>
      <w:pPr>
        <w:pStyle w:val="Corpsdetexte"/>
        <w:rPr>
          <w:sz w:val="14"/>
        </w:rPr>
      </w:pPr>
      <w:r>
        <w:rPr>
          <w:sz w:val="14"/>
        </w:rPr>
      </w:r>
    </w:p>
    <w:p>
      <w:pPr>
        <w:pStyle w:val="Normal"/>
        <w:spacing w:before="18" w:after="0"/>
        <w:ind w:left="1373" w:right="916" w:hanging="0"/>
        <w:jc w:val="center"/>
        <w:rPr>
          <w:b/>
          <w:b/>
          <w:i/>
          <w:i/>
          <w:sz w:val="36"/>
        </w:rPr>
      </w:pPr>
      <w:r>
        <w:rPr>
          <w:b/>
          <w:i/>
          <w:color w:val="6F2F9F"/>
          <w:sz w:val="36"/>
        </w:rPr>
        <w:t>Exposition internationale du surréalisme</w:t>
      </w:r>
    </w:p>
    <w:p>
      <w:pPr>
        <w:pStyle w:val="Corpsdetexte"/>
        <w:spacing w:before="10" w:after="0"/>
        <w:rPr>
          <w:b/>
          <w:b/>
          <w:i/>
          <w:i/>
          <w:sz w:val="15"/>
        </w:rPr>
      </w:pPr>
      <w:r>
        <w:rPr>
          <w:b/>
          <w:i/>
          <w:sz w:val="15"/>
        </w:rPr>
        <mc:AlternateContent>
          <mc:Choice Requires="wps">
            <w:drawing>
              <wp:anchor behindDoc="1" distT="0" distB="0" distL="0" distR="0" simplePos="0" locked="0" layoutInCell="1" allowOverlap="1" relativeHeight="4">
                <wp:simplePos x="0" y="0"/>
                <wp:positionH relativeFrom="page">
                  <wp:posOffset>1430020</wp:posOffset>
                </wp:positionH>
                <wp:positionV relativeFrom="paragraph">
                  <wp:posOffset>151130</wp:posOffset>
                </wp:positionV>
                <wp:extent cx="3299460" cy="1270"/>
                <wp:effectExtent l="0" t="0" r="0" b="0"/>
                <wp:wrapTopAndBottom/>
                <wp:docPr id="4" name=""/>
                <a:graphic xmlns:a="http://schemas.openxmlformats.org/drawingml/2006/main">
                  <a:graphicData uri="http://schemas.microsoft.com/office/word/2010/wordprocessingShape">
                    <wps:wsp>
                      <wps:cNvSpPr/>
                      <wps:spPr>
                        <a:xfrm>
                          <a:off x="0" y="0"/>
                          <a:ext cx="4700880" cy="0"/>
                        </a:xfrm>
                        <a:prstGeom prst="line">
                          <a:avLst/>
                        </a:prstGeom>
                        <a:ln w="6480">
                          <a:solidFill>
                            <a:srgbClr val="4471c4"/>
                          </a:solidFill>
                          <a:round/>
                        </a:ln>
                      </wps:spPr>
                      <wps:style>
                        <a:lnRef idx="0"/>
                        <a:fillRef idx="0"/>
                        <a:effectRef idx="0"/>
                        <a:fontRef idx="minor"/>
                      </wps:style>
                      <wps:bodyPr/>
                    </wps:wsp>
                  </a:graphicData>
                </a:graphic>
              </wp:anchor>
            </w:drawing>
          </mc:Choice>
          <mc:Fallback>
            <w:pict>
              <v:line id="shape_0" from="112.6pt,11.9pt" to="482.7pt,11.9pt" stroked="t" style="position:absolute;mso-position-horizontal-relative:page">
                <v:stroke color="#4471c4" weight="6480" joinstyle="round" endcap="flat"/>
                <v:fill o:detectmouseclick="t" on="false"/>
              </v:line>
            </w:pict>
          </mc:Fallback>
        </mc:AlternateContent>
      </w:r>
    </w:p>
    <w:p>
      <w:pPr>
        <w:pStyle w:val="Corpsdetexte"/>
        <w:rPr>
          <w:b/>
          <w:b/>
          <w:i/>
          <w:i/>
          <w:sz w:val="20"/>
        </w:rPr>
      </w:pPr>
      <w:r>
        <w:rPr>
          <w:b/>
          <w:i/>
          <w:sz w:val="20"/>
        </w:rPr>
      </w:r>
    </w:p>
    <w:p>
      <w:pPr>
        <w:pStyle w:val="Corpsdetexte"/>
        <w:rPr>
          <w:b/>
          <w:b/>
          <w:i/>
          <w:i/>
          <w:sz w:val="20"/>
        </w:rPr>
      </w:pPr>
      <w:r>
        <w:rPr>
          <w:b/>
          <w:i/>
          <w:sz w:val="20"/>
        </w:rPr>
      </w:r>
    </w:p>
    <w:p>
      <w:pPr>
        <w:pStyle w:val="Corpsdetexte"/>
        <w:rPr>
          <w:b/>
          <w:b/>
          <w:i/>
          <w:i/>
        </w:rPr>
      </w:pPr>
      <w:r>
        <w:rPr>
          <w:b/>
          <w:i/>
        </w:rPr>
      </w:r>
    </w:p>
    <w:p>
      <w:pPr>
        <w:pStyle w:val="Normal"/>
        <w:spacing w:before="27" w:after="0"/>
        <w:ind w:left="1416" w:right="0" w:hanging="0"/>
        <w:jc w:val="left"/>
        <w:rPr>
          <w:sz w:val="32"/>
        </w:rPr>
      </w:pPr>
      <w:r>
        <w:rPr>
          <w:color w:val="6F2F9F"/>
          <w:sz w:val="32"/>
        </w:rPr>
        <w:t>Introduction / la théorie surréaliste :</w:t>
      </w:r>
    </w:p>
    <w:p>
      <w:pPr>
        <w:pStyle w:val="Corpsdetexte"/>
        <w:rPr>
          <w:sz w:val="32"/>
        </w:rPr>
      </w:pPr>
      <w:r>
        <w:rPr>
          <w:sz w:val="32"/>
        </w:rPr>
      </w:r>
    </w:p>
    <w:p>
      <w:pPr>
        <w:pStyle w:val="Corpsdetexte"/>
        <w:spacing w:lineRule="auto" w:line="259" w:before="262" w:after="0"/>
        <w:ind w:left="1416" w:right="951" w:firstLine="707"/>
        <w:jc w:val="both"/>
        <w:rPr/>
      </w:pPr>
      <w:r>
        <w:rPr/>
        <w:t>Le mouvement surréaliste né après la Première Guerre mondial dans la continuité des mouvements</w:t>
      </w:r>
      <w:r>
        <w:rPr>
          <w:spacing w:val="-8"/>
        </w:rPr>
        <w:t xml:space="preserve"> </w:t>
      </w:r>
      <w:r>
        <w:rPr/>
        <w:t>dadaïstes</w:t>
      </w:r>
      <w:r>
        <w:rPr>
          <w:spacing w:val="-8"/>
        </w:rPr>
        <w:t xml:space="preserve"> </w:t>
      </w:r>
      <w:r>
        <w:rPr/>
        <w:t>et</w:t>
      </w:r>
      <w:r>
        <w:rPr>
          <w:spacing w:val="-8"/>
        </w:rPr>
        <w:t xml:space="preserve"> </w:t>
      </w:r>
      <w:r>
        <w:rPr/>
        <w:t>cubiste</w:t>
      </w:r>
      <w:r>
        <w:rPr>
          <w:spacing w:val="-5"/>
        </w:rPr>
        <w:t xml:space="preserve"> </w:t>
      </w:r>
      <w:r>
        <w:rPr/>
        <w:t>qui</w:t>
      </w:r>
      <w:r>
        <w:rPr>
          <w:spacing w:val="-7"/>
        </w:rPr>
        <w:t xml:space="preserve"> </w:t>
      </w:r>
      <w:r>
        <w:rPr/>
        <w:t>appelaient</w:t>
      </w:r>
      <w:r>
        <w:rPr>
          <w:spacing w:val="-8"/>
        </w:rPr>
        <w:t xml:space="preserve"> </w:t>
      </w:r>
      <w:r>
        <w:rPr/>
        <w:t>déjà,</w:t>
      </w:r>
      <w:r>
        <w:rPr>
          <w:spacing w:val="-7"/>
        </w:rPr>
        <w:t xml:space="preserve"> </w:t>
      </w:r>
      <w:r>
        <w:rPr/>
        <w:t>à</w:t>
      </w:r>
      <w:r>
        <w:rPr>
          <w:spacing w:val="-7"/>
        </w:rPr>
        <w:t xml:space="preserve"> </w:t>
      </w:r>
      <w:r>
        <w:rPr/>
        <w:t>un</w:t>
      </w:r>
      <w:r>
        <w:rPr>
          <w:spacing w:val="-7"/>
        </w:rPr>
        <w:t xml:space="preserve"> </w:t>
      </w:r>
      <w:r>
        <w:rPr/>
        <w:t>renouvellement</w:t>
      </w:r>
      <w:r>
        <w:rPr>
          <w:spacing w:val="-5"/>
        </w:rPr>
        <w:t xml:space="preserve"> </w:t>
      </w:r>
      <w:r>
        <w:rPr/>
        <w:t>esthétique</w:t>
      </w:r>
      <w:r>
        <w:rPr>
          <w:spacing w:val="-8"/>
        </w:rPr>
        <w:t xml:space="preserve"> </w:t>
      </w:r>
      <w:r>
        <w:rPr/>
        <w:t>du</w:t>
      </w:r>
      <w:r>
        <w:rPr>
          <w:spacing w:val="-8"/>
        </w:rPr>
        <w:t xml:space="preserve"> </w:t>
      </w:r>
      <w:r>
        <w:rPr/>
        <w:t>réel. Il</w:t>
      </w:r>
      <w:r>
        <w:rPr>
          <w:spacing w:val="-7"/>
        </w:rPr>
        <w:t xml:space="preserve"> </w:t>
      </w:r>
      <w:r>
        <w:rPr/>
        <w:t>s’inspire</w:t>
      </w:r>
      <w:r>
        <w:rPr>
          <w:spacing w:val="-7"/>
        </w:rPr>
        <w:t xml:space="preserve"> </w:t>
      </w:r>
      <w:r>
        <w:rPr/>
        <w:t>aussi</w:t>
      </w:r>
      <w:r>
        <w:rPr>
          <w:spacing w:val="-9"/>
        </w:rPr>
        <w:t xml:space="preserve"> </w:t>
      </w:r>
      <w:r>
        <w:rPr/>
        <w:t>des</w:t>
      </w:r>
      <w:r>
        <w:rPr>
          <w:spacing w:val="-8"/>
        </w:rPr>
        <w:t xml:space="preserve"> </w:t>
      </w:r>
      <w:r>
        <w:rPr/>
        <w:t>travaux</w:t>
      </w:r>
      <w:r>
        <w:rPr>
          <w:spacing w:val="-8"/>
        </w:rPr>
        <w:t xml:space="preserve"> </w:t>
      </w:r>
      <w:r>
        <w:rPr/>
        <w:t>de</w:t>
      </w:r>
      <w:r>
        <w:rPr>
          <w:spacing w:val="-7"/>
        </w:rPr>
        <w:t xml:space="preserve"> </w:t>
      </w:r>
      <w:r>
        <w:rPr/>
        <w:t>Freud</w:t>
      </w:r>
      <w:r>
        <w:rPr>
          <w:spacing w:val="-6"/>
        </w:rPr>
        <w:t xml:space="preserve"> </w:t>
      </w:r>
      <w:r>
        <w:rPr/>
        <w:t>pour</w:t>
      </w:r>
      <w:r>
        <w:rPr>
          <w:spacing w:val="-8"/>
        </w:rPr>
        <w:t xml:space="preserve"> </w:t>
      </w:r>
      <w:r>
        <w:rPr/>
        <w:t>qui</w:t>
      </w:r>
      <w:r>
        <w:rPr>
          <w:spacing w:val="-6"/>
        </w:rPr>
        <w:t xml:space="preserve"> </w:t>
      </w:r>
      <w:r>
        <w:rPr/>
        <w:t>le</w:t>
      </w:r>
      <w:r>
        <w:rPr>
          <w:spacing w:val="-7"/>
        </w:rPr>
        <w:t xml:space="preserve"> </w:t>
      </w:r>
      <w:r>
        <w:rPr/>
        <w:t>processus</w:t>
      </w:r>
      <w:r>
        <w:rPr>
          <w:spacing w:val="-7"/>
        </w:rPr>
        <w:t xml:space="preserve"> </w:t>
      </w:r>
      <w:r>
        <w:rPr/>
        <w:t>du</w:t>
      </w:r>
      <w:r>
        <w:rPr>
          <w:spacing w:val="-8"/>
        </w:rPr>
        <w:t xml:space="preserve"> </w:t>
      </w:r>
      <w:r>
        <w:rPr/>
        <w:t>rêve,</w:t>
      </w:r>
      <w:r>
        <w:rPr>
          <w:spacing w:val="-7"/>
        </w:rPr>
        <w:t xml:space="preserve"> </w:t>
      </w:r>
      <w:r>
        <w:rPr/>
        <w:t>le</w:t>
      </w:r>
      <w:r>
        <w:rPr>
          <w:spacing w:val="-7"/>
        </w:rPr>
        <w:t xml:space="preserve"> </w:t>
      </w:r>
      <w:r>
        <w:rPr/>
        <w:t>système</w:t>
      </w:r>
      <w:r>
        <w:rPr>
          <w:spacing w:val="-7"/>
        </w:rPr>
        <w:t xml:space="preserve"> </w:t>
      </w:r>
      <w:r>
        <w:rPr/>
        <w:t>de</w:t>
      </w:r>
      <w:r>
        <w:rPr>
          <w:spacing w:val="-9"/>
        </w:rPr>
        <w:t xml:space="preserve"> </w:t>
      </w:r>
      <w:r>
        <w:rPr/>
        <w:t xml:space="preserve">l’inconscient et l’interaction de ces deux machines psychiques permettent d’appréhender les mécanismes de l’individu. Chaque texte de Freud sera commenté dans le </w:t>
      </w:r>
      <w:r>
        <w:rPr>
          <w:u w:val="single"/>
        </w:rPr>
        <w:t>journal des surréalistes</w:t>
      </w:r>
      <w:r>
        <w:rPr/>
        <w:t>, ces derniers jouant une grande admiration à son</w:t>
      </w:r>
      <w:r>
        <w:rPr>
          <w:spacing w:val="-8"/>
        </w:rPr>
        <w:t xml:space="preserve"> </w:t>
      </w:r>
      <w:r>
        <w:rPr/>
        <w:t>travail.</w:t>
      </w:r>
    </w:p>
    <w:p>
      <w:pPr>
        <w:pStyle w:val="Corpsdetexte"/>
        <w:spacing w:before="1" w:after="0"/>
        <w:rPr>
          <w:sz w:val="9"/>
        </w:rPr>
      </w:pPr>
      <w:r>
        <w:rPr>
          <w:sz w:val="9"/>
        </w:rPr>
      </w:r>
    </w:p>
    <w:p>
      <w:pPr>
        <w:pStyle w:val="Corpsdetexte"/>
        <w:spacing w:before="48" w:after="0"/>
        <w:ind w:left="476" w:right="18" w:hanging="0"/>
        <w:jc w:val="center"/>
        <w:rPr/>
      </w:pPr>
      <w:r>
        <w:rPr>
          <w:shd w:fill="00FFFF" w:val="clear"/>
        </w:rPr>
        <w:t>-Le principe des surréalistes repose sur le refus de toutes les constructions logiques de l'esprit.</w:t>
      </w:r>
    </w:p>
    <w:p>
      <w:pPr>
        <w:pStyle w:val="Corpsdetexte"/>
        <w:rPr>
          <w:sz w:val="11"/>
        </w:rPr>
      </w:pPr>
      <w:r>
        <w:rPr>
          <w:sz w:val="11"/>
        </w:rPr>
      </w:r>
    </w:p>
    <w:p>
      <w:pPr>
        <w:pStyle w:val="Corpsdetexte"/>
        <w:spacing w:before="48" w:after="0"/>
        <w:ind w:left="0" w:right="18" w:hanging="0"/>
        <w:jc w:val="center"/>
        <w:rPr/>
      </w:pPr>
      <w:r>
        <w:rPr>
          <w:w w:val="100"/>
          <w:shd w:fill="00FFFF" w:val="clear"/>
        </w:rPr>
        <w:t xml:space="preserve"> </w:t>
      </w:r>
      <w:r>
        <w:rPr>
          <w:shd w:fill="00FFFF" w:val="clear"/>
        </w:rPr>
        <w:t>-Les valeurs du mouvement sont : l'irrationnel, l'absurde, le rêve, le désir et de la révolte.</w:t>
      </w:r>
    </w:p>
    <w:p>
      <w:pPr>
        <w:pStyle w:val="Corpsdetexte"/>
        <w:rPr>
          <w:sz w:val="11"/>
        </w:rPr>
      </w:pPr>
      <w:r>
        <w:rPr>
          <w:sz w:val="11"/>
        </w:rPr>
      </w:r>
    </w:p>
    <w:p>
      <w:pPr>
        <w:pStyle w:val="Corpsdetexte"/>
        <w:spacing w:lineRule="auto" w:line="259" w:before="49" w:after="0"/>
        <w:ind w:left="1416" w:right="957" w:hanging="0"/>
        <w:jc w:val="both"/>
        <w:rPr/>
      </w:pPr>
      <w:r>
        <w:rPr>
          <w:shd w:fill="00FFFF" w:val="clear"/>
        </w:rPr>
        <w:t>-Ses trois fondateurs sont André Breton, Philippe Soupault et Louis Aragon, tous les trois</w:t>
      </w:r>
      <w:r>
        <w:rPr/>
        <w:t xml:space="preserve"> </w:t>
      </w:r>
      <w:r>
        <w:rPr>
          <w:shd w:fill="00FFFF" w:val="clear"/>
        </w:rPr>
        <w:t>écrivains.</w:t>
      </w:r>
    </w:p>
    <w:p>
      <w:pPr>
        <w:pStyle w:val="Corpsdetexte"/>
        <w:rPr>
          <w:sz w:val="22"/>
        </w:rPr>
      </w:pPr>
      <w:r>
        <w:rPr>
          <w:sz w:val="22"/>
        </w:rPr>
      </w:r>
    </w:p>
    <w:p>
      <w:pPr>
        <w:pStyle w:val="Corpsdetexte"/>
        <w:spacing w:lineRule="auto" w:line="259" w:before="195" w:after="0"/>
        <w:ind w:left="1416" w:right="955" w:firstLine="707"/>
        <w:jc w:val="both"/>
        <w:rPr/>
      </w:pPr>
      <w:r>
        <w:rPr/>
        <w:t xml:space="preserve">Les surréalistes souhaitent libérer l’homme de la morale et de ses principes, </w:t>
      </w:r>
      <w:r>
        <w:rPr>
          <w:b/>
        </w:rPr>
        <w:t>mettre fin à</w:t>
      </w:r>
      <w:r>
        <w:rPr>
          <w:b/>
          <w:spacing w:val="-5"/>
        </w:rPr>
        <w:t xml:space="preserve"> </w:t>
      </w:r>
      <w:r>
        <w:rPr>
          <w:b/>
        </w:rPr>
        <w:t>l’académisme</w:t>
      </w:r>
      <w:r>
        <w:rPr>
          <w:b/>
          <w:spacing w:val="-4"/>
        </w:rPr>
        <w:t xml:space="preserve"> </w:t>
      </w:r>
      <w:r>
        <w:rPr/>
        <w:t>dans</w:t>
      </w:r>
      <w:r>
        <w:rPr>
          <w:spacing w:val="-4"/>
        </w:rPr>
        <w:t xml:space="preserve"> </w:t>
      </w:r>
      <w:r>
        <w:rPr/>
        <w:t>l’art</w:t>
      </w:r>
      <w:r>
        <w:rPr>
          <w:spacing w:val="-5"/>
        </w:rPr>
        <w:t xml:space="preserve"> </w:t>
      </w:r>
      <w:r>
        <w:rPr/>
        <w:t>qui</w:t>
      </w:r>
      <w:r>
        <w:rPr>
          <w:spacing w:val="-3"/>
        </w:rPr>
        <w:t xml:space="preserve"> </w:t>
      </w:r>
      <w:r>
        <w:rPr/>
        <w:t>d’après</w:t>
      </w:r>
      <w:r>
        <w:rPr>
          <w:spacing w:val="-2"/>
        </w:rPr>
        <w:t xml:space="preserve"> </w:t>
      </w:r>
      <w:r>
        <w:rPr/>
        <w:t>les</w:t>
      </w:r>
      <w:r>
        <w:rPr>
          <w:spacing w:val="-6"/>
        </w:rPr>
        <w:t xml:space="preserve"> </w:t>
      </w:r>
      <w:r>
        <w:rPr/>
        <w:t>surréalistes,</w:t>
      </w:r>
      <w:r>
        <w:rPr>
          <w:spacing w:val="-4"/>
        </w:rPr>
        <w:t xml:space="preserve"> </w:t>
      </w:r>
      <w:r>
        <w:rPr/>
        <w:t>bloque</w:t>
      </w:r>
      <w:r>
        <w:rPr>
          <w:spacing w:val="-2"/>
        </w:rPr>
        <w:t xml:space="preserve"> </w:t>
      </w:r>
      <w:r>
        <w:rPr/>
        <w:t>et</w:t>
      </w:r>
      <w:r>
        <w:rPr>
          <w:spacing w:val="-3"/>
        </w:rPr>
        <w:t xml:space="preserve"> </w:t>
      </w:r>
      <w:r>
        <w:rPr/>
        <w:t>bride</w:t>
      </w:r>
      <w:r>
        <w:rPr>
          <w:spacing w:val="-3"/>
        </w:rPr>
        <w:t xml:space="preserve"> </w:t>
      </w:r>
      <w:r>
        <w:rPr/>
        <w:t>le</w:t>
      </w:r>
      <w:r>
        <w:rPr>
          <w:spacing w:val="-5"/>
        </w:rPr>
        <w:t xml:space="preserve"> </w:t>
      </w:r>
      <w:r>
        <w:rPr/>
        <w:t>processus</w:t>
      </w:r>
      <w:r>
        <w:rPr>
          <w:spacing w:val="-2"/>
        </w:rPr>
        <w:t xml:space="preserve"> </w:t>
      </w:r>
      <w:r>
        <w:rPr/>
        <w:t>de</w:t>
      </w:r>
      <w:r>
        <w:rPr>
          <w:spacing w:val="-4"/>
        </w:rPr>
        <w:t xml:space="preserve"> </w:t>
      </w:r>
      <w:r>
        <w:rPr/>
        <w:t>création. Les surréalistes diabolisent le carcan des mots qui enferment des notions et des conventions acquises par l’imaginaire</w:t>
      </w:r>
      <w:r>
        <w:rPr>
          <w:spacing w:val="-2"/>
        </w:rPr>
        <w:t xml:space="preserve"> </w:t>
      </w:r>
      <w:r>
        <w:rPr/>
        <w:t>collectif.</w:t>
      </w:r>
    </w:p>
    <w:p>
      <w:pPr>
        <w:pStyle w:val="Corpsdetexte"/>
        <w:spacing w:lineRule="auto" w:line="307" w:before="76" w:after="0"/>
        <w:ind w:left="1416" w:right="951" w:hanging="0"/>
        <w:jc w:val="both"/>
        <w:rPr/>
      </w:pPr>
      <w:r>
        <w:rPr>
          <w:w w:val="100"/>
        </w:rPr>
        <w:t>En</w:t>
      </w:r>
      <w:r>
        <w:rPr>
          <w:spacing w:val="12"/>
        </w:rPr>
        <w:t xml:space="preserve"> </w:t>
      </w:r>
      <w:r>
        <w:rPr>
          <w:w w:val="100"/>
        </w:rPr>
        <w:t>19</w:t>
      </w:r>
      <w:r>
        <w:rPr>
          <w:smallCaps/>
          <w:spacing w:val="-1"/>
          <w:w w:val="100"/>
        </w:rPr>
        <w:t>2</w:t>
      </w:r>
      <w:r>
        <w:rPr>
          <w:caps w:val="false"/>
          <w:smallCaps w:val="false"/>
          <w:spacing w:val="-1"/>
          <w:w w:val="100"/>
        </w:rPr>
        <w:t>4</w:t>
      </w:r>
      <w:r>
        <w:rPr>
          <w:caps w:val="false"/>
          <w:smallCaps w:val="false"/>
          <w:w w:val="100"/>
        </w:rPr>
        <w:t>,</w:t>
      </w:r>
      <w:r>
        <w:rPr>
          <w:caps w:val="false"/>
          <w:smallCaps w:val="false"/>
          <w:spacing w:val="11"/>
        </w:rPr>
        <w:t xml:space="preserve"> </w:t>
      </w:r>
      <w:r>
        <w:rPr>
          <w:caps w:val="false"/>
          <w:smallCaps w:val="false"/>
          <w:w w:val="100"/>
        </w:rPr>
        <w:t>le</w:t>
      </w:r>
      <w:r>
        <w:rPr>
          <w:caps w:val="false"/>
          <w:smallCaps w:val="false"/>
          <w:spacing w:val="11"/>
        </w:rPr>
        <w:t xml:space="preserve"> </w:t>
      </w:r>
      <w:r>
        <w:rPr>
          <w:caps w:val="false"/>
          <w:smallCaps w:val="false"/>
          <w:w w:val="100"/>
        </w:rPr>
        <w:t>Man</w:t>
      </w:r>
      <w:r>
        <w:rPr>
          <w:caps w:val="false"/>
          <w:smallCaps w:val="false"/>
          <w:spacing w:val="-3"/>
          <w:w w:val="100"/>
        </w:rPr>
        <w:t>i</w:t>
      </w:r>
      <w:r>
        <w:rPr>
          <w:caps w:val="false"/>
          <w:smallCaps w:val="false"/>
          <w:w w:val="100"/>
        </w:rPr>
        <w:t>f</w:t>
      </w:r>
      <w:r>
        <w:rPr>
          <w:caps w:val="false"/>
          <w:smallCaps w:val="false"/>
          <w:spacing w:val="-1"/>
          <w:w w:val="100"/>
        </w:rPr>
        <w:t>e</w:t>
      </w:r>
      <w:r>
        <w:rPr>
          <w:caps w:val="false"/>
          <w:smallCaps w:val="false"/>
          <w:spacing w:val="-2"/>
          <w:w w:val="100"/>
        </w:rPr>
        <w:t>st</w:t>
      </w:r>
      <w:r>
        <w:rPr>
          <w:caps w:val="false"/>
          <w:smallCaps w:val="false"/>
          <w:w w:val="100"/>
        </w:rPr>
        <w:t>e</w:t>
      </w:r>
      <w:r>
        <w:rPr>
          <w:caps w:val="false"/>
          <w:smallCaps w:val="false"/>
          <w:spacing w:val="11"/>
        </w:rPr>
        <w:t xml:space="preserve"> </w:t>
      </w:r>
      <w:r>
        <w:rPr>
          <w:caps w:val="false"/>
          <w:smallCaps w:val="false"/>
          <w:w w:val="100"/>
        </w:rPr>
        <w:t>f</w:t>
      </w:r>
      <w:r>
        <w:rPr>
          <w:caps w:val="false"/>
          <w:smallCaps w:val="false"/>
          <w:spacing w:val="-2"/>
          <w:w w:val="100"/>
        </w:rPr>
        <w:t>o</w:t>
      </w:r>
      <w:r>
        <w:rPr>
          <w:caps w:val="false"/>
          <w:smallCaps w:val="false"/>
          <w:w w:val="100"/>
        </w:rPr>
        <w:t>nda</w:t>
      </w:r>
      <w:r>
        <w:rPr>
          <w:caps w:val="false"/>
          <w:smallCaps w:val="false"/>
          <w:spacing w:val="-1"/>
          <w:w w:val="100"/>
        </w:rPr>
        <w:t>te</w:t>
      </w:r>
      <w:r>
        <w:rPr>
          <w:caps w:val="false"/>
          <w:smallCaps w:val="false"/>
          <w:spacing w:val="-2"/>
          <w:w w:val="100"/>
        </w:rPr>
        <w:t>u</w:t>
      </w:r>
      <w:r>
        <w:rPr>
          <w:caps w:val="false"/>
          <w:smallCaps w:val="false"/>
          <w:w w:val="100"/>
        </w:rPr>
        <w:t>r</w:t>
      </w:r>
      <w:r>
        <w:rPr>
          <w:caps w:val="false"/>
          <w:smallCaps w:val="false"/>
          <w:spacing w:val="12"/>
        </w:rPr>
        <w:t xml:space="preserve"> </w:t>
      </w:r>
      <w:r>
        <w:rPr>
          <w:caps w:val="false"/>
          <w:smallCaps w:val="false"/>
          <w:spacing w:val="-1"/>
          <w:w w:val="100"/>
        </w:rPr>
        <w:t>d</w:t>
      </w:r>
      <w:r>
        <w:rPr>
          <w:caps w:val="false"/>
          <w:smallCaps w:val="false"/>
          <w:w w:val="100"/>
        </w:rPr>
        <w:t>u</w:t>
      </w:r>
      <w:r>
        <w:rPr>
          <w:caps w:val="false"/>
          <w:smallCaps w:val="false"/>
          <w:spacing w:val="11"/>
        </w:rPr>
        <w:t xml:space="preserve"> </w:t>
      </w:r>
      <w:r>
        <w:rPr>
          <w:caps w:val="false"/>
          <w:smallCaps w:val="false"/>
          <w:w w:val="100"/>
        </w:rPr>
        <w:t>mo</w:t>
      </w:r>
      <w:r>
        <w:rPr>
          <w:caps w:val="false"/>
          <w:smallCaps w:val="false"/>
          <w:spacing w:val="-2"/>
          <w:w w:val="100"/>
        </w:rPr>
        <w:t>u</w:t>
      </w:r>
      <w:r>
        <w:rPr>
          <w:caps w:val="false"/>
          <w:smallCaps w:val="false"/>
          <w:spacing w:val="-1"/>
          <w:w w:val="100"/>
        </w:rPr>
        <w:t>ve</w:t>
      </w:r>
      <w:r>
        <w:rPr>
          <w:caps w:val="false"/>
          <w:smallCaps w:val="false"/>
          <w:w w:val="100"/>
        </w:rPr>
        <w:t>m</w:t>
      </w:r>
      <w:r>
        <w:rPr>
          <w:caps w:val="false"/>
          <w:smallCaps w:val="false"/>
          <w:spacing w:val="-1"/>
          <w:w w:val="100"/>
        </w:rPr>
        <w:t>en</w:t>
      </w:r>
      <w:r>
        <w:rPr>
          <w:caps w:val="false"/>
          <w:smallCaps w:val="false"/>
          <w:w w:val="100"/>
        </w:rPr>
        <w:t>t</w:t>
      </w:r>
      <w:r>
        <w:rPr>
          <w:caps w:val="false"/>
          <w:smallCaps w:val="false"/>
          <w:spacing w:val="10"/>
        </w:rPr>
        <w:t xml:space="preserve"> </w:t>
      </w:r>
      <w:r>
        <w:rPr>
          <w:caps w:val="false"/>
          <w:smallCaps w:val="false"/>
          <w:spacing w:val="-1"/>
          <w:w w:val="100"/>
        </w:rPr>
        <w:t>e</w:t>
      </w:r>
      <w:r>
        <w:rPr>
          <w:caps w:val="false"/>
          <w:smallCaps w:val="false"/>
          <w:w w:val="100"/>
        </w:rPr>
        <w:t>n</w:t>
      </w:r>
      <w:r>
        <w:rPr>
          <w:caps w:val="false"/>
          <w:smallCaps w:val="false"/>
          <w:spacing w:val="11"/>
        </w:rPr>
        <w:t xml:space="preserve"> </w:t>
      </w:r>
      <w:r>
        <w:rPr>
          <w:caps w:val="false"/>
          <w:smallCaps w:val="false"/>
          <w:w w:val="100"/>
        </w:rPr>
        <w:t>a</w:t>
      </w:r>
      <w:r>
        <w:rPr>
          <w:caps w:val="false"/>
          <w:smallCaps w:val="false"/>
          <w:spacing w:val="-2"/>
          <w:w w:val="100"/>
        </w:rPr>
        <w:t>p</w:t>
      </w:r>
      <w:r>
        <w:rPr>
          <w:caps w:val="false"/>
          <w:smallCaps w:val="false"/>
          <w:spacing w:val="-1"/>
          <w:w w:val="100"/>
        </w:rPr>
        <w:t>pela</w:t>
      </w:r>
      <w:r>
        <w:rPr>
          <w:caps w:val="false"/>
          <w:smallCaps w:val="false"/>
          <w:w w:val="100"/>
        </w:rPr>
        <w:t>it</w:t>
      </w:r>
      <w:r>
        <w:rPr>
          <w:caps w:val="false"/>
          <w:smallCaps w:val="false"/>
          <w:spacing w:val="11"/>
        </w:rPr>
        <w:t xml:space="preserve"> </w:t>
      </w:r>
      <w:r>
        <w:rPr>
          <w:caps w:val="false"/>
          <w:smallCaps w:val="false"/>
          <w:w w:val="100"/>
        </w:rPr>
        <w:t>au</w:t>
      </w:r>
      <w:r>
        <w:rPr>
          <w:caps w:val="false"/>
          <w:smallCaps w:val="false"/>
          <w:spacing w:val="16"/>
        </w:rPr>
        <w:t xml:space="preserve"> </w:t>
      </w:r>
      <w:r>
        <w:rPr>
          <w:b/>
          <w:caps w:val="false"/>
          <w:smallCaps w:val="false"/>
          <w:w w:val="100"/>
        </w:rPr>
        <w:t>«</w:t>
      </w:r>
      <w:r>
        <w:rPr>
          <w:b/>
          <w:caps w:val="false"/>
          <w:smallCaps w:val="false"/>
          <w:spacing w:val="13"/>
        </w:rPr>
        <w:t xml:space="preserve"> </w:t>
      </w:r>
      <w:r>
        <w:rPr>
          <w:b/>
          <w:caps w:val="false"/>
          <w:smallCaps w:val="false"/>
          <w:w w:val="100"/>
        </w:rPr>
        <w:t>mo</w:t>
      </w:r>
      <w:r>
        <w:rPr>
          <w:b/>
          <w:caps w:val="false"/>
          <w:smallCaps w:val="false"/>
          <w:spacing w:val="-1"/>
          <w:w w:val="100"/>
        </w:rPr>
        <w:t>dèl</w:t>
      </w:r>
      <w:r>
        <w:rPr>
          <w:b/>
          <w:caps w:val="false"/>
          <w:smallCaps w:val="false"/>
          <w:w w:val="100"/>
        </w:rPr>
        <w:t>e</w:t>
      </w:r>
      <w:r>
        <w:rPr>
          <w:b/>
          <w:caps w:val="false"/>
          <w:smallCaps w:val="false"/>
          <w:spacing w:val="10"/>
        </w:rPr>
        <w:t xml:space="preserve"> </w:t>
      </w:r>
      <w:r>
        <w:rPr>
          <w:b/>
          <w:caps w:val="false"/>
          <w:smallCaps w:val="false"/>
          <w:w w:val="100"/>
        </w:rPr>
        <w:t>intérieur</w:t>
      </w:r>
      <w:r>
        <w:rPr>
          <w:b/>
          <w:caps w:val="false"/>
          <w:smallCaps w:val="false"/>
          <w:spacing w:val="10"/>
        </w:rPr>
        <w:t xml:space="preserve"> </w:t>
      </w:r>
      <w:r>
        <w:rPr>
          <w:b/>
          <w:caps w:val="false"/>
          <w:smallCaps w:val="false"/>
          <w:spacing w:val="2"/>
          <w:w w:val="100"/>
        </w:rPr>
        <w:t>»</w:t>
      </w:r>
      <w:r>
        <w:rPr>
          <w:b/>
          <w:caps w:val="false"/>
          <w:smallCaps w:val="false"/>
          <w:w w:val="100"/>
        </w:rPr>
        <w:t>.</w:t>
      </w:r>
      <w:r>
        <w:rPr>
          <w:b/>
          <w:caps w:val="false"/>
          <w:smallCaps w:val="false"/>
          <w:spacing w:val="12"/>
        </w:rPr>
        <w:t xml:space="preserve"> </w:t>
      </w:r>
      <w:r>
        <w:rPr>
          <w:caps w:val="false"/>
          <w:smallCaps w:val="false"/>
          <w:w w:val="100"/>
        </w:rPr>
        <w:t>Le</w:t>
      </w:r>
      <w:r>
        <w:rPr>
          <w:caps w:val="false"/>
          <w:smallCaps w:val="false"/>
          <w:spacing w:val="11"/>
        </w:rPr>
        <w:t xml:space="preserve"> </w:t>
      </w:r>
      <w:r>
        <w:rPr>
          <w:caps w:val="false"/>
          <w:smallCaps w:val="false"/>
          <w:w w:val="100"/>
        </w:rPr>
        <w:t>r</w:t>
      </w:r>
      <w:r>
        <w:rPr>
          <w:caps w:val="false"/>
          <w:smallCaps w:val="false"/>
          <w:spacing w:val="-1"/>
          <w:w w:val="100"/>
        </w:rPr>
        <w:t>êve</w:t>
      </w:r>
      <w:r>
        <w:rPr>
          <w:caps w:val="false"/>
          <w:smallCaps w:val="false"/>
          <w:w w:val="100"/>
        </w:rPr>
        <w:t>, les</w:t>
      </w:r>
      <w:r>
        <w:rPr>
          <w:caps w:val="false"/>
          <w:smallCaps w:val="false"/>
          <w:spacing w:val="8"/>
        </w:rPr>
        <w:t xml:space="preserve"> </w:t>
      </w:r>
      <w:r>
        <w:rPr>
          <w:caps w:val="false"/>
          <w:smallCaps w:val="false"/>
          <w:spacing w:val="-1"/>
          <w:w w:val="100"/>
        </w:rPr>
        <w:t>p</w:t>
      </w:r>
      <w:r>
        <w:rPr>
          <w:caps w:val="false"/>
          <w:smallCaps w:val="false"/>
          <w:spacing w:val="-2"/>
          <w:w w:val="100"/>
        </w:rPr>
        <w:t>u</w:t>
      </w:r>
      <w:r>
        <w:rPr>
          <w:caps w:val="false"/>
          <w:smallCaps w:val="false"/>
          <w:w w:val="100"/>
        </w:rPr>
        <w:t>is</w:t>
      </w:r>
      <w:r>
        <w:rPr>
          <w:caps w:val="false"/>
          <w:smallCaps w:val="false"/>
          <w:spacing w:val="-1"/>
          <w:w w:val="100"/>
        </w:rPr>
        <w:t>s</w:t>
      </w:r>
      <w:r>
        <w:rPr>
          <w:caps w:val="false"/>
          <w:smallCaps w:val="false"/>
          <w:w w:val="100"/>
        </w:rPr>
        <w:t>an</w:t>
      </w:r>
      <w:r>
        <w:rPr>
          <w:caps w:val="false"/>
          <w:smallCaps w:val="false"/>
          <w:spacing w:val="-2"/>
          <w:w w:val="100"/>
        </w:rPr>
        <w:t>c</w:t>
      </w:r>
      <w:r>
        <w:rPr>
          <w:caps w:val="false"/>
          <w:smallCaps w:val="false"/>
          <w:spacing w:val="1"/>
          <w:w w:val="100"/>
        </w:rPr>
        <w:t>e</w:t>
      </w:r>
      <w:r>
        <w:rPr>
          <w:caps w:val="false"/>
          <w:smallCaps w:val="false"/>
          <w:w w:val="100"/>
        </w:rPr>
        <w:t>s</w:t>
      </w:r>
      <w:r>
        <w:rPr>
          <w:caps w:val="false"/>
          <w:smallCaps w:val="false"/>
          <w:spacing w:val="9"/>
        </w:rPr>
        <w:t xml:space="preserve"> </w:t>
      </w:r>
      <w:r>
        <w:rPr>
          <w:caps w:val="false"/>
          <w:smallCaps w:val="false"/>
          <w:spacing w:val="-1"/>
          <w:w w:val="100"/>
        </w:rPr>
        <w:t>d</w:t>
      </w:r>
      <w:r>
        <w:rPr>
          <w:caps w:val="false"/>
          <w:smallCaps w:val="false"/>
          <w:w w:val="100"/>
        </w:rPr>
        <w:t>e</w:t>
      </w:r>
      <w:r>
        <w:rPr>
          <w:caps w:val="false"/>
          <w:smallCaps w:val="false"/>
          <w:spacing w:val="9"/>
        </w:rPr>
        <w:t xml:space="preserve"> </w:t>
      </w:r>
      <w:r>
        <w:rPr>
          <w:caps w:val="false"/>
          <w:smallCaps w:val="false"/>
          <w:w w:val="100"/>
        </w:rPr>
        <w:t>l’in</w:t>
      </w:r>
      <w:r>
        <w:rPr>
          <w:caps w:val="false"/>
          <w:smallCaps w:val="false"/>
          <w:spacing w:val="-2"/>
          <w:w w:val="100"/>
        </w:rPr>
        <w:t>c</w:t>
      </w:r>
      <w:r>
        <w:rPr>
          <w:caps w:val="false"/>
          <w:smallCaps w:val="false"/>
          <w:w w:val="100"/>
        </w:rPr>
        <w:t>ons</w:t>
      </w:r>
      <w:r>
        <w:rPr>
          <w:caps w:val="false"/>
          <w:smallCaps w:val="false"/>
          <w:spacing w:val="-2"/>
          <w:w w:val="100"/>
        </w:rPr>
        <w:t>c</w:t>
      </w:r>
      <w:r>
        <w:rPr>
          <w:caps w:val="false"/>
          <w:smallCaps w:val="false"/>
          <w:w w:val="100"/>
        </w:rPr>
        <w:t>ient,</w:t>
      </w:r>
      <w:r>
        <w:rPr>
          <w:caps w:val="false"/>
          <w:smallCaps w:val="false"/>
          <w:spacing w:val="9"/>
        </w:rPr>
        <w:t xml:space="preserve"> </w:t>
      </w:r>
      <w:r>
        <w:rPr>
          <w:caps w:val="false"/>
          <w:smallCaps w:val="false"/>
          <w:w w:val="100"/>
        </w:rPr>
        <w:t>ins</w:t>
      </w:r>
      <w:r>
        <w:rPr>
          <w:caps w:val="false"/>
          <w:smallCaps w:val="false"/>
          <w:spacing w:val="-2"/>
          <w:w w:val="100"/>
        </w:rPr>
        <w:t>p</w:t>
      </w:r>
      <w:r>
        <w:rPr>
          <w:caps w:val="false"/>
          <w:smallCaps w:val="false"/>
          <w:w w:val="100"/>
        </w:rPr>
        <w:t>irai</w:t>
      </w:r>
      <w:r>
        <w:rPr>
          <w:caps w:val="false"/>
          <w:smallCaps w:val="false"/>
          <w:spacing w:val="-1"/>
          <w:w w:val="100"/>
        </w:rPr>
        <w:t>e</w:t>
      </w:r>
      <w:r>
        <w:rPr>
          <w:caps w:val="false"/>
          <w:smallCaps w:val="false"/>
          <w:w w:val="100"/>
        </w:rPr>
        <w:t>nt</w:t>
      </w:r>
      <w:r>
        <w:rPr>
          <w:caps w:val="false"/>
          <w:smallCaps w:val="false"/>
          <w:spacing w:val="11"/>
        </w:rPr>
        <w:t xml:space="preserve"> </w:t>
      </w:r>
      <w:r>
        <w:rPr>
          <w:caps w:val="false"/>
          <w:smallCaps w:val="false"/>
          <w:spacing w:val="-2"/>
          <w:w w:val="100"/>
        </w:rPr>
        <w:t>u</w:t>
      </w:r>
      <w:r>
        <w:rPr>
          <w:caps w:val="false"/>
          <w:smallCaps w:val="false"/>
          <w:w w:val="100"/>
        </w:rPr>
        <w:t>ne</w:t>
      </w:r>
      <w:r>
        <w:rPr>
          <w:caps w:val="false"/>
          <w:smallCaps w:val="false"/>
          <w:spacing w:val="9"/>
        </w:rPr>
        <w:t xml:space="preserve"> </w:t>
      </w:r>
      <w:r>
        <w:rPr>
          <w:caps w:val="false"/>
          <w:smallCaps w:val="false"/>
          <w:spacing w:val="-1"/>
          <w:w w:val="100"/>
        </w:rPr>
        <w:t>p</w:t>
      </w:r>
      <w:r>
        <w:rPr>
          <w:caps w:val="false"/>
          <w:smallCaps w:val="false"/>
          <w:w w:val="100"/>
        </w:rPr>
        <w:t>o</w:t>
      </w:r>
      <w:r>
        <w:rPr>
          <w:caps w:val="false"/>
          <w:smallCaps w:val="false"/>
          <w:spacing w:val="-1"/>
          <w:w w:val="100"/>
        </w:rPr>
        <w:t>é</w:t>
      </w:r>
      <w:r>
        <w:rPr>
          <w:caps w:val="false"/>
          <w:smallCaps w:val="false"/>
          <w:spacing w:val="-2"/>
          <w:w w:val="100"/>
        </w:rPr>
        <w:t>s</w:t>
      </w:r>
      <w:r>
        <w:rPr>
          <w:caps w:val="false"/>
          <w:smallCaps w:val="false"/>
          <w:w w:val="100"/>
        </w:rPr>
        <w:t>ie</w:t>
      </w:r>
      <w:r>
        <w:rPr>
          <w:caps w:val="false"/>
          <w:smallCaps w:val="false"/>
          <w:spacing w:val="9"/>
        </w:rPr>
        <w:t xml:space="preserve"> </w:t>
      </w:r>
      <w:r>
        <w:rPr>
          <w:caps w:val="false"/>
          <w:smallCaps w:val="false"/>
          <w:spacing w:val="-1"/>
          <w:w w:val="100"/>
        </w:rPr>
        <w:t>e</w:t>
      </w:r>
      <w:r>
        <w:rPr>
          <w:caps w:val="false"/>
          <w:smallCaps w:val="false"/>
          <w:w w:val="100"/>
        </w:rPr>
        <w:t>t</w:t>
      </w:r>
      <w:r>
        <w:rPr>
          <w:caps w:val="false"/>
          <w:smallCaps w:val="false"/>
          <w:spacing w:val="8"/>
        </w:rPr>
        <w:t xml:space="preserve"> </w:t>
      </w:r>
      <w:r>
        <w:rPr>
          <w:caps w:val="false"/>
          <w:smallCaps w:val="false"/>
          <w:spacing w:val="-2"/>
          <w:w w:val="100"/>
        </w:rPr>
        <w:t>u</w:t>
      </w:r>
      <w:r>
        <w:rPr>
          <w:caps w:val="false"/>
          <w:smallCaps w:val="false"/>
          <w:w w:val="100"/>
        </w:rPr>
        <w:t>ne</w:t>
      </w:r>
      <w:r>
        <w:rPr>
          <w:caps w:val="false"/>
          <w:smallCaps w:val="false"/>
          <w:spacing w:val="11"/>
        </w:rPr>
        <w:t xml:space="preserve"> </w:t>
      </w:r>
      <w:r>
        <w:rPr>
          <w:caps w:val="false"/>
          <w:smallCaps w:val="false"/>
          <w:spacing w:val="-1"/>
          <w:w w:val="100"/>
        </w:rPr>
        <w:t>pein</w:t>
      </w:r>
      <w:r>
        <w:rPr>
          <w:caps w:val="false"/>
          <w:smallCaps w:val="false"/>
          <w:spacing w:val="-2"/>
          <w:w w:val="100"/>
        </w:rPr>
        <w:t>tu</w:t>
      </w:r>
      <w:r>
        <w:rPr>
          <w:caps w:val="false"/>
          <w:smallCaps w:val="false"/>
          <w:w w:val="100"/>
        </w:rPr>
        <w:t>re</w:t>
      </w:r>
      <w:r>
        <w:rPr>
          <w:caps w:val="false"/>
          <w:smallCaps w:val="false"/>
          <w:spacing w:val="9"/>
        </w:rPr>
        <w:t xml:space="preserve"> </w:t>
      </w:r>
      <w:r>
        <w:rPr>
          <w:caps w:val="false"/>
          <w:smallCaps w:val="false"/>
          <w:spacing w:val="-1"/>
          <w:w w:val="100"/>
        </w:rPr>
        <w:t>vo</w:t>
      </w:r>
      <w:r>
        <w:rPr>
          <w:caps w:val="false"/>
          <w:smallCaps w:val="false"/>
          <w:spacing w:val="1"/>
          <w:w w:val="100"/>
        </w:rPr>
        <w:t>u</w:t>
      </w:r>
      <w:r>
        <w:rPr>
          <w:caps w:val="false"/>
          <w:smallCaps w:val="false"/>
          <w:spacing w:val="-1"/>
          <w:w w:val="100"/>
        </w:rPr>
        <w:t>é</w:t>
      </w:r>
      <w:r>
        <w:rPr>
          <w:caps w:val="false"/>
          <w:smallCaps w:val="false"/>
          <w:spacing w:val="-2"/>
          <w:w w:val="100"/>
        </w:rPr>
        <w:t>e</w:t>
      </w:r>
      <w:r>
        <w:rPr>
          <w:caps w:val="false"/>
          <w:smallCaps w:val="false"/>
          <w:w w:val="100"/>
        </w:rPr>
        <w:t>s</w:t>
      </w:r>
      <w:r>
        <w:rPr>
          <w:caps w:val="false"/>
          <w:smallCaps w:val="false"/>
          <w:spacing w:val="9"/>
        </w:rPr>
        <w:t xml:space="preserve"> </w:t>
      </w:r>
      <w:r>
        <w:rPr>
          <w:caps w:val="false"/>
          <w:smallCaps w:val="false"/>
          <w:w w:val="100"/>
        </w:rPr>
        <w:t>à</w:t>
      </w:r>
      <w:r>
        <w:rPr>
          <w:caps w:val="false"/>
          <w:smallCaps w:val="false"/>
          <w:spacing w:val="12"/>
        </w:rPr>
        <w:t xml:space="preserve"> </w:t>
      </w:r>
      <w:r>
        <w:rPr>
          <w:caps w:val="false"/>
          <w:smallCaps w:val="false"/>
          <w:w w:val="100"/>
        </w:rPr>
        <w:t>«</w:t>
      </w:r>
      <w:r>
        <w:rPr>
          <w:caps w:val="false"/>
          <w:smallCaps w:val="false"/>
          <w:spacing w:val="1"/>
        </w:rPr>
        <w:t xml:space="preserve"> </w:t>
      </w:r>
      <w:r>
        <w:rPr>
          <w:caps w:val="false"/>
          <w:smallCaps w:val="false"/>
          <w:spacing w:val="-1"/>
          <w:w w:val="100"/>
        </w:rPr>
        <w:t>déb</w:t>
      </w:r>
      <w:r>
        <w:rPr>
          <w:caps w:val="false"/>
          <w:smallCaps w:val="false"/>
          <w:w w:val="100"/>
        </w:rPr>
        <w:t>order,</w:t>
      </w:r>
      <w:r>
        <w:rPr>
          <w:caps w:val="false"/>
          <w:smallCaps w:val="false"/>
          <w:spacing w:val="9"/>
        </w:rPr>
        <w:t xml:space="preserve"> </w:t>
      </w:r>
      <w:r>
        <w:rPr>
          <w:caps w:val="false"/>
          <w:smallCaps w:val="false"/>
          <w:w w:val="100"/>
        </w:rPr>
        <w:t>à aff</w:t>
      </w:r>
      <w:r>
        <w:rPr>
          <w:caps w:val="false"/>
          <w:smallCaps w:val="false"/>
          <w:spacing w:val="-2"/>
          <w:w w:val="100"/>
        </w:rPr>
        <w:t>o</w:t>
      </w:r>
      <w:r>
        <w:rPr>
          <w:caps w:val="false"/>
          <w:smallCaps w:val="false"/>
          <w:w w:val="100"/>
        </w:rPr>
        <w:t>ler</w:t>
      </w:r>
      <w:r>
        <w:rPr>
          <w:caps w:val="false"/>
          <w:smallCaps w:val="false"/>
          <w:spacing w:val="-1"/>
        </w:rPr>
        <w:t xml:space="preserve"> </w:t>
      </w:r>
      <w:r>
        <w:rPr>
          <w:caps w:val="false"/>
          <w:smallCaps w:val="false"/>
          <w:w w:val="100"/>
        </w:rPr>
        <w:t>le</w:t>
      </w:r>
      <w:r>
        <w:rPr>
          <w:caps w:val="false"/>
          <w:smallCaps w:val="false"/>
        </w:rPr>
        <w:t xml:space="preserve"> </w:t>
      </w:r>
      <w:r>
        <w:rPr>
          <w:caps w:val="false"/>
          <w:smallCaps w:val="false"/>
          <w:w w:val="100"/>
        </w:rPr>
        <w:t>ré</w:t>
      </w:r>
      <w:r>
        <w:rPr>
          <w:caps w:val="false"/>
          <w:smallCaps w:val="false"/>
          <w:spacing w:val="-2"/>
          <w:w w:val="100"/>
        </w:rPr>
        <w:t>e</w:t>
      </w:r>
      <w:r>
        <w:rPr>
          <w:caps w:val="false"/>
          <w:smallCaps w:val="false"/>
          <w:w w:val="100"/>
        </w:rPr>
        <w:t>l.</w:t>
      </w:r>
      <w:r>
        <w:rPr>
          <w:caps w:val="false"/>
          <w:smallCaps w:val="false"/>
          <w:spacing w:val="-1"/>
        </w:rPr>
        <w:t xml:space="preserve"> </w:t>
      </w:r>
      <w:r>
        <w:rPr>
          <w:caps w:val="false"/>
          <w:smallCaps w:val="false"/>
          <w:w w:val="100"/>
        </w:rPr>
        <w:t>»</w:t>
      </w:r>
    </w:p>
    <w:p>
      <w:pPr>
        <w:pStyle w:val="Corpsdetexte"/>
        <w:spacing w:lineRule="exact" w:line="203"/>
        <w:ind w:left="1416" w:right="0" w:hanging="0"/>
        <w:jc w:val="both"/>
        <w:rPr/>
      </w:pPr>
      <w:r>
        <w:rPr/>
        <w:t>Pour</w:t>
      </w:r>
      <w:r>
        <w:rPr>
          <w:spacing w:val="18"/>
        </w:rPr>
        <w:t xml:space="preserve"> </w:t>
      </w:r>
      <w:r>
        <w:rPr/>
        <w:t>cela,</w:t>
      </w:r>
      <w:r>
        <w:rPr>
          <w:spacing w:val="18"/>
        </w:rPr>
        <w:t xml:space="preserve"> </w:t>
      </w:r>
      <w:r>
        <w:rPr/>
        <w:t>le</w:t>
      </w:r>
      <w:r>
        <w:rPr>
          <w:spacing w:val="17"/>
        </w:rPr>
        <w:t xml:space="preserve"> </w:t>
      </w:r>
      <w:r>
        <w:rPr/>
        <w:t>mouvement</w:t>
      </w:r>
      <w:r>
        <w:rPr>
          <w:spacing w:val="17"/>
        </w:rPr>
        <w:t xml:space="preserve"> </w:t>
      </w:r>
      <w:r>
        <w:rPr/>
        <w:t>surréaliste</w:t>
      </w:r>
      <w:r>
        <w:rPr>
          <w:spacing w:val="19"/>
        </w:rPr>
        <w:t xml:space="preserve"> </w:t>
      </w:r>
      <w:r>
        <w:rPr/>
        <w:t>réinvente</w:t>
      </w:r>
      <w:r>
        <w:rPr>
          <w:spacing w:val="18"/>
        </w:rPr>
        <w:t xml:space="preserve"> </w:t>
      </w:r>
      <w:r>
        <w:rPr/>
        <w:t>les</w:t>
      </w:r>
      <w:r>
        <w:rPr>
          <w:spacing w:val="18"/>
        </w:rPr>
        <w:t xml:space="preserve"> </w:t>
      </w:r>
      <w:r>
        <w:rPr/>
        <w:t>procédés</w:t>
      </w:r>
      <w:r>
        <w:rPr>
          <w:spacing w:val="18"/>
        </w:rPr>
        <w:t xml:space="preserve"> </w:t>
      </w:r>
      <w:r>
        <w:rPr/>
        <w:t>de</w:t>
      </w:r>
      <w:r>
        <w:rPr>
          <w:spacing w:val="17"/>
        </w:rPr>
        <w:t xml:space="preserve"> </w:t>
      </w:r>
      <w:r>
        <w:rPr/>
        <w:t>création :</w:t>
      </w:r>
      <w:r>
        <w:rPr>
          <w:spacing w:val="16"/>
        </w:rPr>
        <w:t xml:space="preserve"> </w:t>
      </w:r>
      <w:r>
        <w:rPr/>
        <w:t>discussions,</w:t>
      </w:r>
      <w:r>
        <w:rPr>
          <w:spacing w:val="18"/>
        </w:rPr>
        <w:t xml:space="preserve"> </w:t>
      </w:r>
      <w:r>
        <w:rPr/>
        <w:t>débat,</w:t>
      </w:r>
    </w:p>
    <w:p>
      <w:pPr>
        <w:pStyle w:val="Corpsdetexte"/>
        <w:spacing w:lineRule="auto" w:line="259" w:before="24" w:after="0"/>
        <w:ind w:left="1416" w:right="954" w:hanging="0"/>
        <w:jc w:val="both"/>
        <w:rPr/>
      </w:pPr>
      <w:r>
        <w:rPr/>
        <w:t>disputes -si possible naturels et instantanés- plutôt que la réflexion et le respect des traditions esthétiques  forment  une  nouvelle  approche  créatrice.  (  cf :  le  jeu  du  cadavre  exquis,</w:t>
      </w:r>
      <w:r>
        <w:rPr>
          <w:spacing w:val="36"/>
        </w:rPr>
        <w:t xml:space="preserve"> </w:t>
      </w:r>
      <w:r>
        <w:rPr/>
        <w:t>du</w:t>
      </w:r>
    </w:p>
    <w:p>
      <w:pPr>
        <w:pStyle w:val="Corpsdetexte"/>
        <w:spacing w:lineRule="exact" w:line="279"/>
        <w:ind w:left="1416" w:right="0" w:hanging="0"/>
        <w:jc w:val="both"/>
        <w:rPr/>
      </w:pPr>
      <w:r>
        <w:rPr/>
        <w:t>« hasard »).</w:t>
      </w:r>
    </w:p>
    <w:p>
      <w:pPr>
        <w:pStyle w:val="Normal"/>
        <w:spacing w:lineRule="auto" w:line="259" w:before="22" w:after="0"/>
        <w:ind w:left="1416" w:right="950" w:hanging="0"/>
        <w:jc w:val="both"/>
        <w:rPr>
          <w:sz w:val="23"/>
        </w:rPr>
      </w:pPr>
      <w:r>
        <w:rPr>
          <w:sz w:val="23"/>
        </w:rPr>
        <w:t>Le</w:t>
      </w:r>
      <w:r>
        <w:rPr>
          <w:spacing w:val="-7"/>
          <w:sz w:val="23"/>
        </w:rPr>
        <w:t xml:space="preserve"> </w:t>
      </w:r>
      <w:r>
        <w:rPr>
          <w:sz w:val="23"/>
        </w:rPr>
        <w:t>processus</w:t>
      </w:r>
      <w:r>
        <w:rPr>
          <w:spacing w:val="-7"/>
          <w:sz w:val="23"/>
        </w:rPr>
        <w:t xml:space="preserve"> </w:t>
      </w:r>
      <w:r>
        <w:rPr>
          <w:sz w:val="23"/>
        </w:rPr>
        <w:t>de</w:t>
      </w:r>
      <w:r>
        <w:rPr>
          <w:spacing w:val="-7"/>
          <w:sz w:val="23"/>
        </w:rPr>
        <w:t xml:space="preserve"> </w:t>
      </w:r>
      <w:r>
        <w:rPr>
          <w:sz w:val="23"/>
        </w:rPr>
        <w:t>création</w:t>
      </w:r>
      <w:r>
        <w:rPr>
          <w:spacing w:val="-7"/>
          <w:sz w:val="23"/>
        </w:rPr>
        <w:t xml:space="preserve"> </w:t>
      </w:r>
      <w:r>
        <w:rPr>
          <w:sz w:val="23"/>
        </w:rPr>
        <w:t>et</w:t>
      </w:r>
      <w:r>
        <w:rPr>
          <w:spacing w:val="-8"/>
          <w:sz w:val="23"/>
        </w:rPr>
        <w:t xml:space="preserve"> </w:t>
      </w:r>
      <w:r>
        <w:rPr>
          <w:sz w:val="23"/>
        </w:rPr>
        <w:t>la</w:t>
      </w:r>
      <w:r>
        <w:rPr>
          <w:spacing w:val="-7"/>
          <w:sz w:val="23"/>
        </w:rPr>
        <w:t xml:space="preserve"> </w:t>
      </w:r>
      <w:r>
        <w:rPr>
          <w:sz w:val="23"/>
        </w:rPr>
        <w:t>création</w:t>
      </w:r>
      <w:r>
        <w:rPr>
          <w:spacing w:val="-7"/>
          <w:sz w:val="23"/>
        </w:rPr>
        <w:t xml:space="preserve"> </w:t>
      </w:r>
      <w:r>
        <w:rPr>
          <w:sz w:val="23"/>
        </w:rPr>
        <w:t>elle-même</w:t>
      </w:r>
      <w:r>
        <w:rPr>
          <w:spacing w:val="-7"/>
          <w:sz w:val="23"/>
        </w:rPr>
        <w:t xml:space="preserve"> </w:t>
      </w:r>
      <w:r>
        <w:rPr>
          <w:sz w:val="23"/>
        </w:rPr>
        <w:t>émergent</w:t>
      </w:r>
      <w:r>
        <w:rPr>
          <w:spacing w:val="-8"/>
          <w:sz w:val="23"/>
        </w:rPr>
        <w:t xml:space="preserve"> </w:t>
      </w:r>
      <w:r>
        <w:rPr>
          <w:sz w:val="23"/>
        </w:rPr>
        <w:t>d’un</w:t>
      </w:r>
      <w:r>
        <w:rPr>
          <w:spacing w:val="-7"/>
          <w:sz w:val="23"/>
        </w:rPr>
        <w:t xml:space="preserve"> </w:t>
      </w:r>
      <w:r>
        <w:rPr>
          <w:sz w:val="23"/>
        </w:rPr>
        <w:t>travail</w:t>
      </w:r>
      <w:r>
        <w:rPr>
          <w:spacing w:val="-7"/>
          <w:sz w:val="23"/>
        </w:rPr>
        <w:t xml:space="preserve"> </w:t>
      </w:r>
      <w:r>
        <w:rPr>
          <w:sz w:val="23"/>
        </w:rPr>
        <w:t>collectif,</w:t>
      </w:r>
      <w:r>
        <w:rPr>
          <w:spacing w:val="-7"/>
          <w:sz w:val="23"/>
        </w:rPr>
        <w:t xml:space="preserve"> </w:t>
      </w:r>
      <w:r>
        <w:rPr>
          <w:sz w:val="23"/>
        </w:rPr>
        <w:t>et,</w:t>
      </w:r>
      <w:r>
        <w:rPr>
          <w:spacing w:val="-7"/>
          <w:sz w:val="23"/>
        </w:rPr>
        <w:t xml:space="preserve"> </w:t>
      </w:r>
      <w:r>
        <w:rPr>
          <w:sz w:val="23"/>
        </w:rPr>
        <w:t>en</w:t>
      </w:r>
      <w:r>
        <w:rPr>
          <w:spacing w:val="-8"/>
          <w:sz w:val="23"/>
        </w:rPr>
        <w:t xml:space="preserve"> </w:t>
      </w:r>
      <w:r>
        <w:rPr>
          <w:sz w:val="23"/>
        </w:rPr>
        <w:t xml:space="preserve">termes de forme, les œuvres picturales surréalistes proposent une distorsion du réel. La première exposition internationale du surréalisme affirme une </w:t>
      </w:r>
      <w:r>
        <w:rPr>
          <w:b/>
          <w:sz w:val="23"/>
        </w:rPr>
        <w:t xml:space="preserve">nouvelle perception des objets du réel </w:t>
      </w:r>
      <w:r>
        <w:rPr>
          <w:sz w:val="23"/>
        </w:rPr>
        <w:t xml:space="preserve">que l’on pourrait qualifier </w:t>
      </w:r>
      <w:r>
        <w:rPr>
          <w:b/>
          <w:sz w:val="23"/>
        </w:rPr>
        <w:t>d’absurde ou d’incompréhensible pour le sens</w:t>
      </w:r>
      <w:r>
        <w:rPr>
          <w:b/>
          <w:spacing w:val="-14"/>
          <w:sz w:val="23"/>
        </w:rPr>
        <w:t xml:space="preserve"> </w:t>
      </w:r>
      <w:r>
        <w:rPr>
          <w:b/>
          <w:sz w:val="23"/>
        </w:rPr>
        <w:t>commun</w:t>
      </w:r>
      <w:r>
        <w:rPr>
          <w:sz w:val="23"/>
        </w:rPr>
        <w:t>.</w:t>
      </w:r>
    </w:p>
    <w:p>
      <w:pPr>
        <w:pStyle w:val="Corpsdetexte"/>
        <w:spacing w:lineRule="auto" w:line="259"/>
        <w:ind w:left="1416" w:right="952" w:hanging="0"/>
        <w:jc w:val="both"/>
        <w:rPr/>
      </w:pPr>
      <w:r>
        <w:rPr/>
        <w:t>Parmi les thèmes évoqués dans l’art surréalisme on retrouve tout ce qui pourrait s’opposer à une image ou une représentation classique : réappropriation de la figure de la femme, figures mythologiques,</w:t>
      </w:r>
      <w:r>
        <w:rPr>
          <w:spacing w:val="-10"/>
        </w:rPr>
        <w:t xml:space="preserve"> </w:t>
      </w:r>
      <w:r>
        <w:rPr/>
        <w:t>objets</w:t>
      </w:r>
      <w:r>
        <w:rPr>
          <w:spacing w:val="-10"/>
        </w:rPr>
        <w:t xml:space="preserve"> </w:t>
      </w:r>
      <w:r>
        <w:rPr/>
        <w:t>de</w:t>
      </w:r>
      <w:r>
        <w:rPr>
          <w:spacing w:val="-12"/>
        </w:rPr>
        <w:t xml:space="preserve"> </w:t>
      </w:r>
      <w:r>
        <w:rPr/>
        <w:t>rêve</w:t>
      </w:r>
      <w:r>
        <w:rPr>
          <w:spacing w:val="-11"/>
        </w:rPr>
        <w:t xml:space="preserve"> </w:t>
      </w:r>
      <w:r>
        <w:rPr/>
        <w:t>et</w:t>
      </w:r>
      <w:r>
        <w:rPr>
          <w:spacing w:val="-11"/>
        </w:rPr>
        <w:t xml:space="preserve"> </w:t>
      </w:r>
      <w:r>
        <w:rPr/>
        <w:t>associations</w:t>
      </w:r>
      <w:r>
        <w:rPr>
          <w:spacing w:val="-12"/>
        </w:rPr>
        <w:t xml:space="preserve"> </w:t>
      </w:r>
      <w:r>
        <w:rPr/>
        <w:t>liées</w:t>
      </w:r>
      <w:r>
        <w:rPr>
          <w:spacing w:val="-13"/>
        </w:rPr>
        <w:t xml:space="preserve"> </w:t>
      </w:r>
      <w:r>
        <w:rPr/>
        <w:t>au</w:t>
      </w:r>
      <w:r>
        <w:rPr>
          <w:spacing w:val="-10"/>
        </w:rPr>
        <w:t xml:space="preserve"> </w:t>
      </w:r>
      <w:r>
        <w:rPr/>
        <w:t>rêve,</w:t>
      </w:r>
      <w:r>
        <w:rPr>
          <w:spacing w:val="-9"/>
        </w:rPr>
        <w:t xml:space="preserve"> </w:t>
      </w:r>
      <w:r>
        <w:rPr/>
        <w:t>éléments</w:t>
      </w:r>
      <w:r>
        <w:rPr>
          <w:spacing w:val="-11"/>
        </w:rPr>
        <w:t xml:space="preserve"> </w:t>
      </w:r>
      <w:r>
        <w:rPr/>
        <w:t>métaphoriques</w:t>
      </w:r>
      <w:r>
        <w:rPr>
          <w:spacing w:val="-10"/>
        </w:rPr>
        <w:t xml:space="preserve"> </w:t>
      </w:r>
      <w:r>
        <w:rPr/>
        <w:t>reliés</w:t>
      </w:r>
      <w:r>
        <w:rPr>
          <w:spacing w:val="-10"/>
        </w:rPr>
        <w:t xml:space="preserve"> </w:t>
      </w:r>
      <w:r>
        <w:rPr/>
        <w:t>aux concepts du temps, l’amour</w:t>
      </w:r>
      <w:r>
        <w:rPr>
          <w:spacing w:val="-2"/>
        </w:rPr>
        <w:t xml:space="preserve"> </w:t>
      </w:r>
      <w:r>
        <w:rPr/>
        <w:t>fou…</w:t>
      </w:r>
    </w:p>
    <w:p>
      <w:pPr>
        <w:sectPr>
          <w:footerReference w:type="default" r:id="rId4"/>
          <w:type w:val="nextPage"/>
          <w:pgSz w:w="11906" w:h="16838"/>
          <w:pgMar w:left="0" w:right="460" w:header="0" w:top="1400" w:footer="977" w:bottom="1200" w:gutter="0"/>
          <w:pgNumType w:fmt="decimal"/>
          <w:formProt w:val="false"/>
          <w:textDirection w:val="lrTb"/>
          <w:docGrid w:type="default" w:linePitch="100" w:charSpace="4096"/>
        </w:sectPr>
        <w:pStyle w:val="Corpsdetexte"/>
        <w:spacing w:lineRule="auto" w:line="259"/>
        <w:ind w:left="1416" w:right="955" w:hanging="0"/>
        <w:jc w:val="both"/>
        <w:rPr/>
      </w:pPr>
      <w:r>
        <w:rPr/>
        <w:t>Parmi les plus célèbres peintres on retrouve Magritte, Dali, Max Ernst, Giacometti, Miro, Wolfgang Paalen et surtout Duchamp.</w:t>
      </w:r>
    </w:p>
    <w:p>
      <w:pPr>
        <w:pStyle w:val="Corpsdetexte"/>
        <w:spacing w:lineRule="auto" w:line="259" w:before="37" w:after="0"/>
        <w:ind w:left="1416" w:right="951" w:firstLine="707"/>
        <w:jc w:val="both"/>
        <w:rPr/>
      </w:pPr>
      <w:r>
        <w:rPr/>
        <w:t>Enfin, le mouvement surréaliste avait pour ambition de dépasser le cadre de l’art. Convaincu par le constat de Freud d’après lequel les rêves sont des symboles, des détournements intimes qui peuvent expliquer la réalité profonde du moi, les surréalistes, à travers</w:t>
      </w:r>
      <w:r>
        <w:rPr>
          <w:spacing w:val="-13"/>
        </w:rPr>
        <w:t xml:space="preserve"> </w:t>
      </w:r>
      <w:r>
        <w:rPr/>
        <w:t>leur</w:t>
      </w:r>
      <w:r>
        <w:rPr>
          <w:spacing w:val="-9"/>
        </w:rPr>
        <w:t xml:space="preserve"> </w:t>
      </w:r>
      <w:r>
        <w:rPr/>
        <w:t>esthétique</w:t>
      </w:r>
      <w:r>
        <w:rPr>
          <w:spacing w:val="-10"/>
        </w:rPr>
        <w:t xml:space="preserve"> </w:t>
      </w:r>
      <w:r>
        <w:rPr/>
        <w:t>tentent</w:t>
      </w:r>
      <w:r>
        <w:rPr>
          <w:spacing w:val="-14"/>
        </w:rPr>
        <w:t xml:space="preserve"> </w:t>
      </w:r>
      <w:r>
        <w:rPr/>
        <w:t>de</w:t>
      </w:r>
      <w:r>
        <w:rPr>
          <w:spacing w:val="-12"/>
        </w:rPr>
        <w:t xml:space="preserve"> </w:t>
      </w:r>
      <w:r>
        <w:rPr/>
        <w:t>conceptualiser</w:t>
      </w:r>
      <w:r>
        <w:rPr>
          <w:spacing w:val="-9"/>
        </w:rPr>
        <w:t xml:space="preserve"> </w:t>
      </w:r>
      <w:r>
        <w:rPr/>
        <w:t>une</w:t>
      </w:r>
      <w:r>
        <w:rPr>
          <w:spacing w:val="-12"/>
        </w:rPr>
        <w:t xml:space="preserve"> </w:t>
      </w:r>
      <w:r>
        <w:rPr/>
        <w:t>nouvelle</w:t>
      </w:r>
      <w:r>
        <w:rPr>
          <w:spacing w:val="-13"/>
        </w:rPr>
        <w:t xml:space="preserve"> </w:t>
      </w:r>
      <w:r>
        <w:rPr/>
        <w:t>façon</w:t>
      </w:r>
      <w:r>
        <w:rPr>
          <w:spacing w:val="-11"/>
        </w:rPr>
        <w:t xml:space="preserve"> </w:t>
      </w:r>
      <w:r>
        <w:rPr/>
        <w:t>de</w:t>
      </w:r>
      <w:r>
        <w:rPr>
          <w:spacing w:val="-12"/>
        </w:rPr>
        <w:t xml:space="preserve"> </w:t>
      </w:r>
      <w:r>
        <w:rPr/>
        <w:t>penser.</w:t>
      </w:r>
      <w:r>
        <w:rPr>
          <w:spacing w:val="-12"/>
        </w:rPr>
        <w:t xml:space="preserve"> </w:t>
      </w:r>
      <w:r>
        <w:rPr/>
        <w:t>Il</w:t>
      </w:r>
      <w:r>
        <w:rPr>
          <w:spacing w:val="-12"/>
        </w:rPr>
        <w:t xml:space="preserve"> </w:t>
      </w:r>
      <w:r>
        <w:rPr/>
        <w:t>convient</w:t>
      </w:r>
      <w:r>
        <w:rPr>
          <w:spacing w:val="-13"/>
        </w:rPr>
        <w:t xml:space="preserve"> </w:t>
      </w:r>
      <w:r>
        <w:rPr/>
        <w:t xml:space="preserve">que les rêves, cette </w:t>
      </w:r>
      <w:r>
        <w:rPr>
          <w:i/>
        </w:rPr>
        <w:t xml:space="preserve">sur-réalité </w:t>
      </w:r>
      <w:r>
        <w:rPr/>
        <w:t>peut répondre aux grandes questions de la vie. En effet, les rêves sont le produit d’une liberté d’imagination totale et ne peuvent être bridés par notre conscience. En outre, la conscience est trop faible et trop aliénée par les règles du réel pour répondre aux grandes questions philosophiques et</w:t>
      </w:r>
      <w:r>
        <w:rPr>
          <w:spacing w:val="-4"/>
        </w:rPr>
        <w:t xml:space="preserve"> </w:t>
      </w:r>
      <w:r>
        <w:rPr/>
        <w:t>existentielles.</w:t>
      </w:r>
    </w:p>
    <w:p>
      <w:pPr>
        <w:pStyle w:val="Corpsdetexte"/>
        <w:spacing w:before="10" w:after="0"/>
        <w:rPr>
          <w:sz w:val="24"/>
        </w:rPr>
      </w:pPr>
      <w:r>
        <w:rPr>
          <w:sz w:val="24"/>
        </w:rPr>
      </w:r>
    </w:p>
    <w:p>
      <w:pPr>
        <w:sectPr>
          <w:footerReference w:type="default" r:id="rId5"/>
          <w:type w:val="nextPage"/>
          <w:pgSz w:w="11906" w:h="16838"/>
          <w:pgMar w:left="0" w:right="460" w:header="0" w:top="1360" w:footer="977" w:bottom="1200" w:gutter="0"/>
          <w:pgNumType w:fmt="decimal"/>
          <w:formProt w:val="false"/>
          <w:textDirection w:val="lrTb"/>
          <w:docGrid w:type="default" w:linePitch="100" w:charSpace="4096"/>
        </w:sectPr>
        <w:pStyle w:val="Corpsdetexte"/>
        <w:ind w:left="1776" w:right="0" w:hanging="0"/>
        <w:rPr/>
      </w:pPr>
      <w:r>
        <w:rPr/>
        <w:t>En ce sens, surréaliste e</w:t>
      </w:r>
      <w:r>
        <w:rPr>
          <w:strike/>
          <w:highlight w:val="yellow"/>
        </w:rPr>
        <w:t xml:space="preserve">st enfaite </w:t>
      </w:r>
      <w:r>
        <w:rPr/>
        <w:t>un synonyme d’onirique.</w:t>
      </w:r>
    </w:p>
    <w:p>
      <w:pPr>
        <w:pStyle w:val="Titre2"/>
        <w:spacing w:before="123" w:after="0"/>
        <w:ind w:left="1776" w:right="0" w:hanging="0"/>
        <w:rPr/>
      </w:pPr>
      <w:r>
        <w:rPr>
          <w:color w:val="6F2F9F"/>
        </w:rPr>
        <w:t xml:space="preserve">I / </w:t>
      </w:r>
      <w:r>
        <w:rPr>
          <w:strike/>
          <w:color w:val="6F2F9F"/>
          <w:highlight w:val="yellow"/>
        </w:rPr>
        <w:t>L’émergence</w:t>
      </w:r>
      <w:r>
        <w:rPr>
          <w:color w:val="6F2F9F"/>
        </w:rPr>
        <w:t xml:space="preserve"> de l’Exposition Internationale</w:t>
      </w:r>
    </w:p>
    <w:p>
      <w:pPr>
        <w:pStyle w:val="Corpsdetexte"/>
        <w:rPr>
          <w:sz w:val="32"/>
        </w:rPr>
      </w:pPr>
      <w:r>
        <w:rPr>
          <w:sz w:val="32"/>
        </w:rPr>
      </w:r>
    </w:p>
    <w:p>
      <w:pPr>
        <w:pStyle w:val="Titre3"/>
        <w:numPr>
          <w:ilvl w:val="0"/>
          <w:numId w:val="4"/>
        </w:numPr>
        <w:tabs>
          <w:tab w:val="clear" w:pos="720"/>
          <w:tab w:val="left" w:pos="2084" w:leader="none"/>
        </w:tabs>
        <w:spacing w:lineRule="auto" w:line="240" w:before="262" w:after="0"/>
        <w:ind w:left="2083" w:right="0" w:hanging="308"/>
        <w:jc w:val="left"/>
        <w:rPr/>
      </w:pPr>
      <w:r>
        <w:rPr/>
        <w:t>L’état du mouvement surréaliste en 1938</w:t>
      </w:r>
      <w:r>
        <w:rPr>
          <w:spacing w:val="-1"/>
        </w:rPr>
        <w:t xml:space="preserve"> </w:t>
      </w:r>
      <w:r>
        <w:rPr/>
        <w:t>:</w:t>
      </w:r>
    </w:p>
    <w:p>
      <w:pPr>
        <w:pStyle w:val="Corpsdetexte"/>
        <w:rPr>
          <w:b/>
          <w:b/>
          <w:sz w:val="24"/>
        </w:rPr>
      </w:pPr>
      <w:r>
        <w:rPr>
          <w:b/>
          <w:sz w:val="24"/>
        </w:rPr>
      </w:r>
    </w:p>
    <w:p>
      <w:pPr>
        <w:pStyle w:val="Titre4"/>
        <w:spacing w:before="170" w:after="0"/>
        <w:ind w:left="1416" w:right="951" w:firstLine="360"/>
        <w:jc w:val="both"/>
        <w:rPr/>
      </w:pPr>
      <w:r>
        <w:rPr>
          <w:b w:val="false"/>
        </w:rPr>
        <w:t xml:space="preserve">Après le rejet total du monde sensible, </w:t>
      </w:r>
      <w:r>
        <w:rPr/>
        <w:t>un second chapitre de l’histoire du surréalisme s’ouvre en 1927 avec l’engagement de ses membres les plus actifs (André Breton, Louis Aragon ou encore Paul Éluard, dans les rangs du Parti communiste français.</w:t>
      </w:r>
    </w:p>
    <w:p>
      <w:pPr>
        <w:pStyle w:val="Corpsdetexte"/>
        <w:rPr>
          <w:b/>
          <w:b/>
        </w:rPr>
      </w:pPr>
      <w:r>
        <w:rPr>
          <w:b/>
        </w:rPr>
      </w:r>
    </w:p>
    <w:p>
      <w:pPr>
        <w:pStyle w:val="Corpsdetexte"/>
        <w:ind w:left="1416" w:right="956" w:firstLine="360"/>
        <w:jc w:val="both"/>
        <w:rPr/>
      </w:pPr>
      <w:r>
        <w:rPr/>
        <w:t>André</w:t>
      </w:r>
      <w:r>
        <w:rPr>
          <w:spacing w:val="-7"/>
        </w:rPr>
        <w:t xml:space="preserve"> </w:t>
      </w:r>
      <w:r>
        <w:rPr/>
        <w:t>Breton</w:t>
      </w:r>
      <w:r>
        <w:rPr>
          <w:spacing w:val="-6"/>
        </w:rPr>
        <w:t xml:space="preserve"> </w:t>
      </w:r>
      <w:r>
        <w:rPr/>
        <w:t>et</w:t>
      </w:r>
      <w:r>
        <w:rPr>
          <w:spacing w:val="-8"/>
        </w:rPr>
        <w:t xml:space="preserve"> </w:t>
      </w:r>
      <w:r>
        <w:rPr/>
        <w:t>ses</w:t>
      </w:r>
      <w:r>
        <w:rPr>
          <w:spacing w:val="-7"/>
        </w:rPr>
        <w:t xml:space="preserve"> </w:t>
      </w:r>
      <w:r>
        <w:rPr/>
        <w:t>amis</w:t>
      </w:r>
      <w:r>
        <w:rPr>
          <w:spacing w:val="-4"/>
        </w:rPr>
        <w:t xml:space="preserve"> </w:t>
      </w:r>
      <w:r>
        <w:rPr/>
        <w:t>avaient</w:t>
      </w:r>
      <w:r>
        <w:rPr>
          <w:spacing w:val="-8"/>
        </w:rPr>
        <w:t xml:space="preserve"> </w:t>
      </w:r>
      <w:r>
        <w:rPr/>
        <w:t>affirmé</w:t>
      </w:r>
      <w:r>
        <w:rPr>
          <w:spacing w:val="-7"/>
        </w:rPr>
        <w:t xml:space="preserve"> </w:t>
      </w:r>
      <w:r>
        <w:rPr/>
        <w:t>le</w:t>
      </w:r>
      <w:r>
        <w:rPr>
          <w:spacing w:val="-5"/>
        </w:rPr>
        <w:t xml:space="preserve"> </w:t>
      </w:r>
      <w:r>
        <w:rPr/>
        <w:t>projet</w:t>
      </w:r>
      <w:r>
        <w:rPr>
          <w:spacing w:val="-8"/>
        </w:rPr>
        <w:t xml:space="preserve"> </w:t>
      </w:r>
      <w:r>
        <w:rPr/>
        <w:t>d’un</w:t>
      </w:r>
      <w:r>
        <w:rPr>
          <w:spacing w:val="-6"/>
        </w:rPr>
        <w:t xml:space="preserve"> </w:t>
      </w:r>
      <w:r>
        <w:rPr/>
        <w:t>dépassement,</w:t>
      </w:r>
      <w:r>
        <w:rPr>
          <w:spacing w:val="-6"/>
        </w:rPr>
        <w:t xml:space="preserve"> </w:t>
      </w:r>
      <w:r>
        <w:rPr/>
        <w:t>d’une</w:t>
      </w:r>
      <w:r>
        <w:rPr>
          <w:spacing w:val="-5"/>
        </w:rPr>
        <w:t xml:space="preserve"> </w:t>
      </w:r>
      <w:r>
        <w:rPr/>
        <w:t>réinvention</w:t>
      </w:r>
      <w:r>
        <w:rPr>
          <w:spacing w:val="-6"/>
        </w:rPr>
        <w:t xml:space="preserve"> </w:t>
      </w:r>
      <w:r>
        <w:rPr/>
        <w:t>du réel. L’engagement des surréalistes aux côtés des jeunes communistes fut suivie de près par une prise de conscience politique qui devait conduire à leur adhésion au Parti communiste français.</w:t>
      </w:r>
    </w:p>
    <w:p>
      <w:pPr>
        <w:pStyle w:val="Corpsdetexte"/>
        <w:ind w:left="1387" w:right="0" w:hanging="0"/>
        <w:rPr>
          <w:sz w:val="20"/>
        </w:rPr>
      </w:pPr>
      <w:r>
        <w:rPr/>
      </w:r>
      <w:r>
        <mc:AlternateContent>
          <mc:Choice Requires="wps">
            <w:drawing>
              <wp:inline distT="0" distB="0" distL="114300" distR="114300">
                <wp:extent cx="5798185" cy="3209925"/>
                <wp:effectExtent l="0" t="0" r="0" b="0"/>
                <wp:docPr id="5" name=""/>
                <a:graphic xmlns:a="http://schemas.openxmlformats.org/drawingml/2006/main">
                  <a:graphicData uri="http://schemas.microsoft.com/office/word/2010/wordprocessingShape">
                    <wps:wsp>
                      <wps:cNvSpPr txBox="1"/>
                      <wps:spPr>
                        <a:xfrm>
                          <a:off x="0" y="0"/>
                          <a:ext cx="5798185" cy="3209925"/>
                        </a:xfrm>
                        <a:prstGeom prst="rect"/>
                        <a:solidFill>
                          <a:srgbClr val="F7F7F7"/>
                        </a:solidFill>
                      </wps:spPr>
                      <wps:txbx>
                        <w:txbxContent>
                          <w:p>
                            <w:pPr>
                              <w:pStyle w:val="Corpsdetexte"/>
                              <w:ind w:left="28" w:right="22" w:hanging="0"/>
                              <w:jc w:val="both"/>
                              <w:rPr/>
                            </w:pPr>
                            <w:r>
                              <w:rPr/>
                              <w:t>Or,</w:t>
                            </w:r>
                            <w:r>
                              <w:rPr>
                                <w:spacing w:val="-7"/>
                              </w:rPr>
                              <w:t xml:space="preserve"> </w:t>
                            </w:r>
                            <w:r>
                              <w:rPr/>
                              <w:t>ce</w:t>
                            </w:r>
                            <w:r>
                              <w:rPr>
                                <w:spacing w:val="-7"/>
                              </w:rPr>
                              <w:t xml:space="preserve"> </w:t>
                            </w:r>
                            <w:r>
                              <w:rPr/>
                              <w:t>rapprochement</w:t>
                            </w:r>
                            <w:r>
                              <w:rPr>
                                <w:spacing w:val="-9"/>
                              </w:rPr>
                              <w:t xml:space="preserve"> </w:t>
                            </w:r>
                            <w:r>
                              <w:rPr/>
                              <w:t>impliquait</w:t>
                            </w:r>
                            <w:r>
                              <w:rPr>
                                <w:spacing w:val="-7"/>
                              </w:rPr>
                              <w:t xml:space="preserve"> </w:t>
                            </w:r>
                            <w:r>
                              <w:rPr/>
                              <w:t>la</w:t>
                            </w:r>
                            <w:r>
                              <w:rPr>
                                <w:spacing w:val="-7"/>
                              </w:rPr>
                              <w:t xml:space="preserve"> </w:t>
                            </w:r>
                            <w:r>
                              <w:rPr/>
                              <w:t>prise</w:t>
                            </w:r>
                            <w:r>
                              <w:rPr>
                                <w:spacing w:val="-7"/>
                              </w:rPr>
                              <w:t xml:space="preserve"> </w:t>
                            </w:r>
                            <w:r>
                              <w:rPr/>
                              <w:t>en</w:t>
                            </w:r>
                            <w:r>
                              <w:rPr>
                                <w:spacing w:val="-7"/>
                              </w:rPr>
                              <w:t xml:space="preserve"> </w:t>
                            </w:r>
                            <w:r>
                              <w:rPr/>
                              <w:t>compte</w:t>
                            </w:r>
                            <w:r>
                              <w:rPr>
                                <w:spacing w:val="-8"/>
                              </w:rPr>
                              <w:t xml:space="preserve"> </w:t>
                            </w:r>
                            <w:r>
                              <w:rPr/>
                              <w:t>d’une</w:t>
                            </w:r>
                            <w:r>
                              <w:rPr>
                                <w:spacing w:val="-6"/>
                              </w:rPr>
                              <w:t xml:space="preserve"> </w:t>
                            </w:r>
                            <w:r>
                              <w:rPr/>
                              <w:t>réalité</w:t>
                            </w:r>
                            <w:r>
                              <w:rPr>
                                <w:spacing w:val="-8"/>
                              </w:rPr>
                              <w:t xml:space="preserve"> </w:t>
                            </w:r>
                            <w:r>
                              <w:rPr/>
                              <w:t>et</w:t>
                            </w:r>
                            <w:r>
                              <w:rPr>
                                <w:spacing w:val="-7"/>
                              </w:rPr>
                              <w:t xml:space="preserve"> </w:t>
                            </w:r>
                            <w:r>
                              <w:rPr/>
                              <w:t>d’une</w:t>
                            </w:r>
                            <w:r>
                              <w:rPr>
                                <w:spacing w:val="-8"/>
                              </w:rPr>
                              <w:t xml:space="preserve"> </w:t>
                            </w:r>
                            <w:r>
                              <w:rPr/>
                              <w:t>idéologie</w:t>
                            </w:r>
                            <w:r>
                              <w:rPr>
                                <w:spacing w:val="-5"/>
                              </w:rPr>
                              <w:t xml:space="preserve"> </w:t>
                            </w:r>
                            <w:r>
                              <w:rPr/>
                              <w:t>qui</w:t>
                            </w:r>
                            <w:r>
                              <w:rPr>
                                <w:spacing w:val="-5"/>
                              </w:rPr>
                              <w:t xml:space="preserve"> </w:t>
                            </w:r>
                            <w:r>
                              <w:rPr/>
                              <w:t>étaient celles du</w:t>
                            </w:r>
                            <w:r>
                              <w:rPr>
                                <w:spacing w:val="-2"/>
                              </w:rPr>
                              <w:t xml:space="preserve"> </w:t>
                            </w:r>
                            <w:r>
                              <w:rPr/>
                              <w:t>communisme.</w:t>
                            </w:r>
                          </w:p>
                          <w:p>
                            <w:pPr>
                              <w:pStyle w:val="Corpsdetexte"/>
                              <w:ind w:left="28" w:right="29" w:hanging="0"/>
                              <w:jc w:val="both"/>
                              <w:rPr/>
                            </w:pPr>
                            <w:r>
                              <w:rPr/>
                              <w:t xml:space="preserve">L’idéologie communiste impliquait le rejet de la fétichisation marchande de l’œuvre d’art, la suspicion à l’égard d’un « génie artistique », ou encore, la division sociale du travail. Pour répondre à ce virage réaliste, Breton impose un nouveau défi aux surréalistes, celui de la fondation </w:t>
                            </w:r>
                            <w:r>
                              <w:rPr>
                                <w:b/>
                              </w:rPr>
                              <w:t>d’une physique de la poésie</w:t>
                            </w:r>
                            <w:r>
                              <w:rPr/>
                              <w:t>.</w:t>
                            </w:r>
                          </w:p>
                          <w:p>
                            <w:pPr>
                              <w:pStyle w:val="Corpsdetexte"/>
                              <w:spacing w:before="11" w:after="0"/>
                              <w:rPr>
                                <w:sz w:val="22"/>
                              </w:rPr>
                            </w:pPr>
                            <w:r>
                              <w:rPr>
                                <w:sz w:val="22"/>
                              </w:rPr>
                            </w:r>
                          </w:p>
                          <w:p>
                            <w:pPr>
                              <w:pStyle w:val="Corpsdetexte"/>
                              <w:spacing w:before="1" w:after="0"/>
                              <w:ind w:left="28" w:right="0" w:hanging="0"/>
                              <w:jc w:val="both"/>
                              <w:rPr/>
                            </w:pPr>
                            <w:r>
                              <w:rPr/>
                              <w:t>En</w:t>
                            </w:r>
                            <w:r>
                              <w:rPr>
                                <w:spacing w:val="23"/>
                              </w:rPr>
                              <w:t xml:space="preserve"> </w:t>
                            </w:r>
                            <w:r>
                              <w:rPr/>
                              <w:t>résumé,</w:t>
                            </w:r>
                            <w:r>
                              <w:rPr>
                                <w:spacing w:val="22"/>
                              </w:rPr>
                              <w:t xml:space="preserve"> </w:t>
                            </w:r>
                            <w:r>
                              <w:rPr/>
                              <w:t>l’idéologie</w:t>
                            </w:r>
                            <w:r>
                              <w:rPr>
                                <w:spacing w:val="23"/>
                              </w:rPr>
                              <w:t xml:space="preserve"> </w:t>
                            </w:r>
                            <w:r>
                              <w:rPr/>
                              <w:t>communiste</w:t>
                            </w:r>
                            <w:r>
                              <w:rPr>
                                <w:spacing w:val="22"/>
                              </w:rPr>
                              <w:t xml:space="preserve"> </w:t>
                            </w:r>
                            <w:r>
                              <w:rPr/>
                              <w:t>a</w:t>
                            </w:r>
                            <w:r>
                              <w:rPr>
                                <w:spacing w:val="23"/>
                              </w:rPr>
                              <w:t xml:space="preserve"> </w:t>
                            </w:r>
                            <w:r>
                              <w:rPr/>
                              <w:t>induit</w:t>
                            </w:r>
                            <w:r>
                              <w:rPr>
                                <w:spacing w:val="22"/>
                              </w:rPr>
                              <w:t xml:space="preserve"> </w:t>
                            </w:r>
                            <w:r>
                              <w:rPr/>
                              <w:t>dans</w:t>
                            </w:r>
                            <w:r>
                              <w:rPr>
                                <w:spacing w:val="25"/>
                              </w:rPr>
                              <w:t xml:space="preserve"> </w:t>
                            </w:r>
                            <w:r>
                              <w:rPr/>
                              <w:t>le</w:t>
                            </w:r>
                            <w:r>
                              <w:rPr>
                                <w:spacing w:val="22"/>
                              </w:rPr>
                              <w:t xml:space="preserve"> </w:t>
                            </w:r>
                            <w:r>
                              <w:rPr/>
                              <w:t>courant</w:t>
                            </w:r>
                            <w:r>
                              <w:rPr>
                                <w:spacing w:val="21"/>
                              </w:rPr>
                              <w:t xml:space="preserve"> </w:t>
                            </w:r>
                            <w:r>
                              <w:rPr/>
                              <w:t>surréaliste,</w:t>
                            </w:r>
                            <w:r>
                              <w:rPr>
                                <w:spacing w:val="22"/>
                              </w:rPr>
                              <w:t xml:space="preserve"> </w:t>
                            </w:r>
                            <w:r>
                              <w:rPr/>
                              <w:t>la</w:t>
                            </w:r>
                            <w:r>
                              <w:rPr>
                                <w:spacing w:val="24"/>
                              </w:rPr>
                              <w:t xml:space="preserve"> </w:t>
                            </w:r>
                            <w:r>
                              <w:rPr/>
                              <w:t>conception</w:t>
                            </w:r>
                            <w:r>
                              <w:rPr>
                                <w:spacing w:val="23"/>
                              </w:rPr>
                              <w:t xml:space="preserve"> </w:t>
                            </w:r>
                            <w:r>
                              <w:rPr/>
                              <w:t>d’une</w:t>
                            </w:r>
                          </w:p>
                          <w:p>
                            <w:pPr>
                              <w:pStyle w:val="Corpsdetexte"/>
                              <w:ind w:left="28" w:right="26" w:hanging="0"/>
                              <w:jc w:val="both"/>
                              <w:rPr/>
                            </w:pPr>
                            <w:r>
                              <w:rPr>
                                <w:b/>
                              </w:rPr>
                              <w:t xml:space="preserve">«physique de la poésie ». </w:t>
                            </w:r>
                            <w:r>
                              <w:rPr/>
                              <w:t>Cette volonté s’est traduite par la réalisation d’objets surréalistes exposés</w:t>
                            </w:r>
                            <w:r>
                              <w:rPr>
                                <w:spacing w:val="-6"/>
                              </w:rPr>
                              <w:t xml:space="preserve"> </w:t>
                            </w:r>
                            <w:r>
                              <w:rPr/>
                              <w:t>de</w:t>
                            </w:r>
                            <w:r>
                              <w:rPr>
                                <w:spacing w:val="-5"/>
                              </w:rPr>
                              <w:t xml:space="preserve"> </w:t>
                            </w:r>
                            <w:r>
                              <w:rPr/>
                              <w:t>manière</w:t>
                            </w:r>
                            <w:r>
                              <w:rPr>
                                <w:spacing w:val="-7"/>
                              </w:rPr>
                              <w:t xml:space="preserve"> </w:t>
                            </w:r>
                            <w:r>
                              <w:rPr/>
                              <w:t>collective</w:t>
                            </w:r>
                            <w:r>
                              <w:rPr>
                                <w:spacing w:val="-4"/>
                              </w:rPr>
                              <w:t xml:space="preserve"> </w:t>
                            </w:r>
                            <w:r>
                              <w:rPr/>
                              <w:t>pour</w:t>
                            </w:r>
                            <w:r>
                              <w:rPr>
                                <w:spacing w:val="-5"/>
                              </w:rPr>
                              <w:t xml:space="preserve"> </w:t>
                            </w:r>
                            <w:r>
                              <w:rPr/>
                              <w:t>la</w:t>
                            </w:r>
                            <w:r>
                              <w:rPr>
                                <w:spacing w:val="-5"/>
                              </w:rPr>
                              <w:t xml:space="preserve"> </w:t>
                            </w:r>
                            <w:r>
                              <w:rPr/>
                              <w:t>première</w:t>
                            </w:r>
                            <w:r>
                              <w:rPr>
                                <w:spacing w:val="-8"/>
                              </w:rPr>
                              <w:t xml:space="preserve"> </w:t>
                            </w:r>
                            <w:r>
                              <w:rPr/>
                              <w:t>fois</w:t>
                            </w:r>
                            <w:r>
                              <w:rPr>
                                <w:spacing w:val="-5"/>
                              </w:rPr>
                              <w:t xml:space="preserve"> </w:t>
                            </w:r>
                            <w:r>
                              <w:rPr/>
                              <w:t>lors</w:t>
                            </w:r>
                            <w:r>
                              <w:rPr>
                                <w:spacing w:val="-8"/>
                              </w:rPr>
                              <w:t xml:space="preserve"> </w:t>
                            </w:r>
                            <w:r>
                              <w:rPr/>
                              <w:t>de</w:t>
                            </w:r>
                            <w:r>
                              <w:rPr>
                                <w:spacing w:val="-5"/>
                              </w:rPr>
                              <w:t xml:space="preserve"> </w:t>
                            </w:r>
                            <w:r>
                              <w:rPr/>
                              <w:t>l’exposition</w:t>
                            </w:r>
                            <w:r>
                              <w:rPr>
                                <w:spacing w:val="-7"/>
                              </w:rPr>
                              <w:t xml:space="preserve"> </w:t>
                            </w:r>
                            <w:r>
                              <w:rPr/>
                              <w:t>internationale</w:t>
                            </w:r>
                            <w:r>
                              <w:rPr>
                                <w:spacing w:val="-6"/>
                              </w:rPr>
                              <w:t xml:space="preserve"> </w:t>
                            </w:r>
                            <w:r>
                              <w:rPr/>
                              <w:t>de</w:t>
                            </w:r>
                            <w:r>
                              <w:rPr>
                                <w:spacing w:val="-7"/>
                              </w:rPr>
                              <w:t xml:space="preserve"> </w:t>
                            </w:r>
                            <w:r>
                              <w:rPr/>
                              <w:t>1938.</w:t>
                            </w:r>
                          </w:p>
                          <w:p>
                            <w:pPr>
                              <w:pStyle w:val="Corpsdetexte"/>
                              <w:rPr/>
                            </w:pPr>
                            <w:r>
                              <w:rPr/>
                            </w:r>
                          </w:p>
                          <w:p>
                            <w:pPr>
                              <w:pStyle w:val="Corpsdetexte"/>
                              <w:ind w:left="28" w:right="24" w:hanging="0"/>
                              <w:jc w:val="both"/>
                              <w:rPr/>
                            </w:pPr>
                            <w:r>
                              <w:rPr/>
                              <w:t>L’objet devient paradoxalement le nouveau sujet de création des surréalistes, sur lequel allaient se cristalliser les réflexions du surréalisme militant, et qui devait s’imposer comme la réponse à ce nouveau contexte philosophique et politique.</w:t>
                            </w:r>
                          </w:p>
                          <w:p>
                            <w:pPr>
                              <w:pStyle w:val="Corpsdetexte"/>
                              <w:rPr/>
                            </w:pPr>
                            <w:r>
                              <w:rPr/>
                            </w:r>
                          </w:p>
                          <w:p>
                            <w:pPr>
                              <w:pStyle w:val="Corpsdetexte"/>
                              <w:ind w:left="28" w:right="25" w:hanging="0"/>
                              <w:jc w:val="both"/>
                              <w:rPr/>
                            </w:pPr>
                            <w:r>
                              <w:rPr>
                                <w:w w:val="100"/>
                              </w:rPr>
                              <w:t>Malgré</w:t>
                            </w:r>
                            <w:r>
                              <w:rPr/>
                              <w:t xml:space="preserve"> </w:t>
                            </w:r>
                            <w:r>
                              <w:rPr>
                                <w:spacing w:val="-10"/>
                              </w:rPr>
                              <w:t xml:space="preserve"> </w:t>
                            </w:r>
                            <w:r>
                              <w:rPr>
                                <w:spacing w:val="-1"/>
                                <w:w w:val="100"/>
                              </w:rPr>
                              <w:t>c</w:t>
                            </w:r>
                            <w:r>
                              <w:rPr>
                                <w:w w:val="100"/>
                              </w:rPr>
                              <w:t>e</w:t>
                            </w:r>
                            <w:r>
                              <w:rPr/>
                              <w:t xml:space="preserve"> </w:t>
                            </w:r>
                            <w:r>
                              <w:rPr>
                                <w:spacing w:val="-11"/>
                              </w:rPr>
                              <w:t xml:space="preserve"> </w:t>
                            </w:r>
                            <w:r>
                              <w:rPr>
                                <w:w w:val="100"/>
                              </w:rPr>
                              <w:t>no</w:t>
                            </w:r>
                            <w:r>
                              <w:rPr>
                                <w:spacing w:val="-2"/>
                                <w:w w:val="100"/>
                              </w:rPr>
                              <w:t>u</w:t>
                            </w:r>
                            <w:r>
                              <w:rPr>
                                <w:spacing w:val="-1"/>
                                <w:w w:val="100"/>
                              </w:rPr>
                              <w:t>ve</w:t>
                            </w:r>
                            <w:r>
                              <w:rPr>
                                <w:w w:val="100"/>
                              </w:rPr>
                              <w:t>l</w:t>
                            </w:r>
                            <w:r>
                              <w:rPr/>
                              <w:t xml:space="preserve"> </w:t>
                            </w:r>
                            <w:r>
                              <w:rPr>
                                <w:spacing w:val="-9"/>
                              </w:rPr>
                              <w:t xml:space="preserve"> </w:t>
                            </w:r>
                            <w:r>
                              <w:rPr>
                                <w:spacing w:val="-1"/>
                                <w:w w:val="100"/>
                              </w:rPr>
                              <w:t>éla</w:t>
                            </w:r>
                            <w:r>
                              <w:rPr>
                                <w:w w:val="100"/>
                              </w:rPr>
                              <w:t>n,</w:t>
                            </w:r>
                            <w:r>
                              <w:rPr/>
                              <w:t xml:space="preserve"> </w:t>
                            </w:r>
                            <w:r>
                              <w:rPr>
                                <w:spacing w:val="-12"/>
                              </w:rPr>
                              <w:t xml:space="preserve"> </w:t>
                            </w:r>
                            <w:r>
                              <w:rPr>
                                <w:spacing w:val="-1"/>
                                <w:w w:val="100"/>
                              </w:rPr>
                              <w:t>p</w:t>
                            </w:r>
                            <w:r>
                              <w:rPr>
                                <w:w w:val="100"/>
                              </w:rPr>
                              <w:t>oli</w:t>
                            </w:r>
                            <w:r>
                              <w:rPr>
                                <w:spacing w:val="-1"/>
                                <w:w w:val="100"/>
                              </w:rPr>
                              <w:t>t</w:t>
                            </w:r>
                            <w:r>
                              <w:rPr>
                                <w:w w:val="100"/>
                              </w:rPr>
                              <w:t>i</w:t>
                            </w:r>
                            <w:r>
                              <w:rPr>
                                <w:spacing w:val="-1"/>
                                <w:w w:val="100"/>
                              </w:rPr>
                              <w:t>q</w:t>
                            </w:r>
                            <w:r>
                              <w:rPr>
                                <w:spacing w:val="-2"/>
                                <w:w w:val="100"/>
                              </w:rPr>
                              <w:t>u</w:t>
                            </w:r>
                            <w:r>
                              <w:rPr>
                                <w:w w:val="100"/>
                              </w:rPr>
                              <w:t>e</w:t>
                            </w:r>
                            <w:r>
                              <w:rPr/>
                              <w:t xml:space="preserve"> </w:t>
                            </w:r>
                            <w:r>
                              <w:rPr>
                                <w:spacing w:val="-10"/>
                              </w:rPr>
                              <w:t xml:space="preserve"> </w:t>
                            </w:r>
                            <w:r>
                              <w:rPr>
                                <w:spacing w:val="-1"/>
                                <w:w w:val="100"/>
                              </w:rPr>
                              <w:t>e</w:t>
                            </w:r>
                            <w:r>
                              <w:rPr>
                                <w:w w:val="100"/>
                              </w:rPr>
                              <w:t>t</w:t>
                            </w:r>
                            <w:r>
                              <w:rPr/>
                              <w:t xml:space="preserve"> </w:t>
                            </w:r>
                            <w:r>
                              <w:rPr>
                                <w:spacing w:val="-11"/>
                              </w:rPr>
                              <w:t xml:space="preserve"> </w:t>
                            </w:r>
                            <w:r>
                              <w:rPr>
                                <w:spacing w:val="-1"/>
                                <w:w w:val="100"/>
                              </w:rPr>
                              <w:t>c</w:t>
                            </w:r>
                            <w:r>
                              <w:rPr>
                                <w:w w:val="100"/>
                              </w:rPr>
                              <w:t>r</w:t>
                            </w:r>
                            <w:r>
                              <w:rPr>
                                <w:spacing w:val="-1"/>
                                <w:w w:val="100"/>
                              </w:rPr>
                              <w:t>é</w:t>
                            </w:r>
                            <w:r>
                              <w:rPr>
                                <w:spacing w:val="1"/>
                                <w:w w:val="100"/>
                              </w:rPr>
                              <w:t>a</w:t>
                            </w:r>
                            <w:r>
                              <w:rPr>
                                <w:spacing w:val="-2"/>
                                <w:w w:val="100"/>
                              </w:rPr>
                              <w:t>t</w:t>
                            </w:r>
                            <w:r>
                              <w:rPr>
                                <w:w w:val="100"/>
                              </w:rPr>
                              <w:t>i</w:t>
                            </w:r>
                            <w:r>
                              <w:rPr>
                                <w:spacing w:val="1"/>
                                <w:w w:val="100"/>
                              </w:rPr>
                              <w:t>f</w:t>
                            </w:r>
                            <w:r>
                              <w:rPr>
                                <w:w w:val="100"/>
                              </w:rPr>
                              <w:t>,</w:t>
                            </w:r>
                            <w:r>
                              <w:rPr/>
                              <w:t xml:space="preserve"> </w:t>
                            </w:r>
                            <w:r>
                              <w:rPr>
                                <w:spacing w:val="-10"/>
                              </w:rPr>
                              <w:t xml:space="preserve"> </w:t>
                            </w:r>
                            <w:r>
                              <w:rPr>
                                <w:w w:val="100"/>
                              </w:rPr>
                              <w:t>le</w:t>
                            </w:r>
                            <w:r>
                              <w:rPr/>
                              <w:t xml:space="preserve"> </w:t>
                            </w:r>
                            <w:r>
                              <w:rPr>
                                <w:spacing w:val="-10"/>
                              </w:rPr>
                              <w:t xml:space="preserve"> </w:t>
                            </w:r>
                            <w:r>
                              <w:rPr>
                                <w:spacing w:val="-1"/>
                                <w:w w:val="100"/>
                              </w:rPr>
                              <w:t>c</w:t>
                            </w:r>
                            <w:r>
                              <w:rPr>
                                <w:w w:val="100"/>
                              </w:rPr>
                              <w:t>o</w:t>
                            </w:r>
                            <w:r>
                              <w:rPr>
                                <w:spacing w:val="-2"/>
                                <w:w w:val="100"/>
                              </w:rPr>
                              <w:t>u</w:t>
                            </w:r>
                            <w:r>
                              <w:rPr>
                                <w:w w:val="100"/>
                              </w:rPr>
                              <w:t>rant</w:t>
                            </w:r>
                            <w:r>
                              <w:rPr/>
                              <w:t xml:space="preserve"> </w:t>
                            </w:r>
                            <w:r>
                              <w:rPr>
                                <w:spacing w:val="-8"/>
                              </w:rPr>
                              <w:t xml:space="preserve"> </w:t>
                            </w:r>
                            <w:r>
                              <w:rPr>
                                <w:w w:val="100"/>
                              </w:rPr>
                              <w:t>n’</w:t>
                            </w:r>
                            <w:r>
                              <w:rPr>
                                <w:spacing w:val="-2"/>
                                <w:w w:val="100"/>
                              </w:rPr>
                              <w:t>e</w:t>
                            </w:r>
                            <w:r>
                              <w:rPr>
                                <w:w w:val="100"/>
                              </w:rPr>
                              <w:t>st</w:t>
                            </w:r>
                            <w:r>
                              <w:rPr/>
                              <w:t xml:space="preserve"> </w:t>
                            </w:r>
                            <w:r>
                              <w:rPr>
                                <w:spacing w:val="-11"/>
                              </w:rPr>
                              <w:t xml:space="preserve"> </w:t>
                            </w:r>
                            <w:r>
                              <w:rPr>
                                <w:spacing w:val="-2"/>
                                <w:w w:val="100"/>
                              </w:rPr>
                              <w:t>t</w:t>
                            </w:r>
                            <w:r>
                              <w:rPr>
                                <w:w w:val="100"/>
                              </w:rPr>
                              <w:t>o</w:t>
                            </w:r>
                            <w:r>
                              <w:rPr>
                                <w:spacing w:val="-2"/>
                                <w:w w:val="100"/>
                              </w:rPr>
                              <w:t>u</w:t>
                            </w:r>
                            <w:r>
                              <w:rPr>
                                <w:w w:val="100"/>
                              </w:rPr>
                              <w:t>t</w:t>
                            </w:r>
                            <w:r>
                              <w:rPr/>
                              <w:t xml:space="preserve"> </w:t>
                            </w:r>
                            <w:r>
                              <w:rPr>
                                <w:spacing w:val="-10"/>
                              </w:rPr>
                              <w:t xml:space="preserve"> </w:t>
                            </w:r>
                            <w:r>
                              <w:rPr>
                                <w:spacing w:val="-1"/>
                                <w:w w:val="100"/>
                              </w:rPr>
                              <w:t>d</w:t>
                            </w:r>
                            <w:r>
                              <w:rPr>
                                <w:w w:val="100"/>
                              </w:rPr>
                              <w:t>e</w:t>
                            </w:r>
                            <w:r>
                              <w:rPr/>
                              <w:t xml:space="preserve"> </w:t>
                            </w:r>
                            <w:r>
                              <w:rPr>
                                <w:spacing w:val="-10"/>
                              </w:rPr>
                              <w:t xml:space="preserve"> </w:t>
                            </w:r>
                            <w:r>
                              <w:rPr>
                                <w:w w:val="100"/>
                              </w:rPr>
                              <w:t>m</w:t>
                            </w:r>
                            <w:r>
                              <w:rPr>
                                <w:spacing w:val="-1"/>
                                <w:w w:val="100"/>
                              </w:rPr>
                              <w:t>êm</w:t>
                            </w:r>
                            <w:r>
                              <w:rPr>
                                <w:w w:val="100"/>
                              </w:rPr>
                              <w:t>e</w:t>
                            </w:r>
                            <w:r>
                              <w:rPr/>
                              <w:t xml:space="preserve"> </w:t>
                            </w:r>
                            <w:r>
                              <w:rPr>
                                <w:spacing w:val="-10"/>
                              </w:rPr>
                              <w:t xml:space="preserve"> </w:t>
                            </w:r>
                            <w:r>
                              <w:rPr>
                                <w:spacing w:val="-1"/>
                                <w:w w:val="100"/>
                              </w:rPr>
                              <w:t>p</w:t>
                            </w:r>
                            <w:r>
                              <w:rPr>
                                <w:w w:val="100"/>
                              </w:rPr>
                              <w:t>l</w:t>
                            </w:r>
                            <w:r>
                              <w:rPr>
                                <w:spacing w:val="-2"/>
                                <w:w w:val="100"/>
                              </w:rPr>
                              <w:t>u</w:t>
                            </w:r>
                            <w:r>
                              <w:rPr>
                                <w:w w:val="100"/>
                              </w:rPr>
                              <w:t>s</w:t>
                            </w:r>
                            <w:r>
                              <w:rPr/>
                              <w:t xml:space="preserve"> </w:t>
                            </w:r>
                            <w:r>
                              <w:rPr>
                                <w:spacing w:val="-10"/>
                              </w:rPr>
                              <w:t xml:space="preserve"> </w:t>
                            </w:r>
                            <w:r>
                              <w:rPr>
                                <w:spacing w:val="-1"/>
                                <w:w w:val="100"/>
                              </w:rPr>
                              <w:t>c</w:t>
                            </w:r>
                            <w:r>
                              <w:rPr>
                                <w:w w:val="100"/>
                              </w:rPr>
                              <w:t>onsidé</w:t>
                            </w:r>
                            <w:r>
                              <w:rPr>
                                <w:spacing w:val="-1"/>
                                <w:w w:val="100"/>
                              </w:rPr>
                              <w:t>r</w:t>
                            </w:r>
                            <w:r>
                              <w:rPr>
                                <w:w w:val="100"/>
                              </w:rPr>
                              <w:t xml:space="preserve">é </w:t>
                            </w:r>
                            <w:r>
                              <w:rPr>
                                <w:spacing w:val="-1"/>
                                <w:w w:val="100"/>
                              </w:rPr>
                              <w:t>c</w:t>
                            </w:r>
                            <w:r>
                              <w:rPr>
                                <w:w w:val="100"/>
                              </w:rPr>
                              <w:t>omme</w:t>
                            </w:r>
                            <w:r>
                              <w:rPr/>
                              <w:t xml:space="preserve"> </w:t>
                            </w:r>
                            <w:r>
                              <w:rPr>
                                <w:w w:val="100"/>
                              </w:rPr>
                              <w:t>le</w:t>
                            </w:r>
                            <w:r>
                              <w:rPr>
                                <w:spacing w:val="-3"/>
                              </w:rPr>
                              <w:t xml:space="preserve"> </w:t>
                            </w:r>
                            <w:r>
                              <w:rPr>
                                <w:w w:val="100"/>
                              </w:rPr>
                              <w:t>mo</w:t>
                            </w:r>
                            <w:r>
                              <w:rPr>
                                <w:spacing w:val="-2"/>
                                <w:w w:val="100"/>
                              </w:rPr>
                              <w:t>u</w:t>
                            </w:r>
                            <w:r>
                              <w:rPr>
                                <w:spacing w:val="-1"/>
                                <w:w w:val="100"/>
                              </w:rPr>
                              <w:t>ve</w:t>
                            </w:r>
                            <w:r>
                              <w:rPr>
                                <w:w w:val="100"/>
                              </w:rPr>
                              <w:t>m</w:t>
                            </w:r>
                            <w:r>
                              <w:rPr>
                                <w:spacing w:val="-1"/>
                                <w:w w:val="100"/>
                              </w:rPr>
                              <w:t>en</w:t>
                            </w:r>
                            <w:r>
                              <w:rPr>
                                <w:w w:val="100"/>
                              </w:rPr>
                              <w:t>t</w:t>
                            </w:r>
                            <w:r>
                              <w:rPr>
                                <w:spacing w:val="-2"/>
                              </w:rPr>
                              <w:t xml:space="preserve"> </w:t>
                            </w:r>
                            <w:r>
                              <w:rPr>
                                <w:w w:val="100"/>
                              </w:rPr>
                              <w:t>r</w:t>
                            </w:r>
                            <w:r>
                              <w:rPr>
                                <w:spacing w:val="-3"/>
                                <w:w w:val="100"/>
                              </w:rPr>
                              <w:t>é</w:t>
                            </w:r>
                            <w:r>
                              <w:rPr>
                                <w:spacing w:val="-1"/>
                                <w:w w:val="100"/>
                              </w:rPr>
                              <w:t>volu</w:t>
                            </w:r>
                            <w:r>
                              <w:rPr>
                                <w:spacing w:val="-2"/>
                                <w:w w:val="100"/>
                              </w:rPr>
                              <w:t>t</w:t>
                            </w:r>
                            <w:r>
                              <w:rPr>
                                <w:w w:val="100"/>
                              </w:rPr>
                              <w:t>ionnaire</w:t>
                            </w:r>
                            <w:r>
                              <w:rPr>
                                <w:spacing w:val="-1"/>
                              </w:rPr>
                              <w:t xml:space="preserve"> </w:t>
                            </w:r>
                            <w:r>
                              <w:rPr>
                                <w:spacing w:val="-1"/>
                                <w:w w:val="100"/>
                              </w:rPr>
                              <w:t>q</w:t>
                            </w:r>
                            <w:r>
                              <w:rPr>
                                <w:spacing w:val="-2"/>
                                <w:w w:val="100"/>
                              </w:rPr>
                              <w:t>u</w:t>
                            </w:r>
                            <w:r>
                              <w:rPr>
                                <w:w w:val="100"/>
                              </w:rPr>
                              <w:t>’il</w:t>
                            </w:r>
                            <w:r>
                              <w:rPr/>
                              <w:t xml:space="preserve"> </w:t>
                            </w:r>
                            <w:r>
                              <w:rPr>
                                <w:spacing w:val="-1"/>
                                <w:w w:val="100"/>
                              </w:rPr>
                              <w:t>p</w:t>
                            </w:r>
                            <w:r>
                              <w:rPr>
                                <w:w w:val="100"/>
                              </w:rPr>
                              <w:t>o</w:t>
                            </w:r>
                            <w:r>
                              <w:rPr>
                                <w:spacing w:val="-2"/>
                                <w:w w:val="100"/>
                              </w:rPr>
                              <w:t>u</w:t>
                            </w:r>
                            <w:r>
                              <w:rPr>
                                <w:spacing w:val="-1"/>
                                <w:w w:val="100"/>
                              </w:rPr>
                              <w:t>vai</w:t>
                            </w:r>
                            <w:r>
                              <w:rPr>
                                <w:w w:val="100"/>
                              </w:rPr>
                              <w:t>t</w:t>
                            </w:r>
                            <w:r>
                              <w:rPr>
                                <w:spacing w:val="-2"/>
                              </w:rPr>
                              <w:t xml:space="preserve"> </w:t>
                            </w:r>
                            <w:r>
                              <w:rPr>
                                <w:spacing w:val="-1"/>
                                <w:w w:val="100"/>
                              </w:rPr>
                              <w:t>ê</w:t>
                            </w:r>
                            <w:r>
                              <w:rPr>
                                <w:spacing w:val="-2"/>
                                <w:w w:val="100"/>
                              </w:rPr>
                              <w:t>t</w:t>
                            </w:r>
                            <w:r>
                              <w:rPr>
                                <w:w w:val="100"/>
                              </w:rPr>
                              <w:t>re</w:t>
                            </w:r>
                            <w:r>
                              <w:rPr>
                                <w:spacing w:val="-1"/>
                              </w:rPr>
                              <w:t xml:space="preserve"> </w:t>
                            </w:r>
                            <w:r>
                              <w:rPr>
                                <w:w w:val="100"/>
                              </w:rPr>
                              <w:t>dans</w:t>
                            </w:r>
                            <w:r>
                              <w:rPr>
                                <w:spacing w:val="-1"/>
                              </w:rPr>
                              <w:t xml:space="preserve"> </w:t>
                            </w:r>
                            <w:r>
                              <w:rPr>
                                <w:w w:val="100"/>
                              </w:rPr>
                              <w:t>les</w:t>
                            </w:r>
                            <w:r>
                              <w:rPr>
                                <w:spacing w:val="-1"/>
                              </w:rPr>
                              <w:t xml:space="preserve"> </w:t>
                            </w:r>
                            <w:r>
                              <w:rPr>
                                <w:w w:val="100"/>
                              </w:rPr>
                              <w:t>anné</w:t>
                            </w:r>
                            <w:r>
                              <w:rPr>
                                <w:spacing w:val="-2"/>
                                <w:w w:val="100"/>
                              </w:rPr>
                              <w:t>e</w:t>
                            </w:r>
                            <w:r>
                              <w:rPr>
                                <w:w w:val="100"/>
                              </w:rPr>
                              <w:t>s</w:t>
                            </w:r>
                            <w:r>
                              <w:rPr/>
                              <w:t xml:space="preserve"> </w:t>
                            </w:r>
                            <w:r>
                              <w:rPr>
                                <w:smallCaps/>
                                <w:spacing w:val="-1"/>
                                <w:w w:val="100"/>
                              </w:rPr>
                              <w:t>2</w:t>
                            </w:r>
                            <w:r>
                              <w:rPr>
                                <w:caps w:val="false"/>
                                <w:smallCaps w:val="false"/>
                                <w:w w:val="100"/>
                              </w:rPr>
                              <w:t>0.</w:t>
                            </w:r>
                          </w:p>
                        </w:txbxContent>
                      </wps:txbx>
                      <wps:bodyPr anchor="t" lIns="0" tIns="0" rIns="0" bIns="0">
                        <a:noAutofit/>
                      </wps:bodyPr>
                    </wps:wsp>
                  </a:graphicData>
                </a:graphic>
              </wp:inline>
            </w:drawing>
          </mc:Choice>
          <mc:Fallback>
            <w:pict>
              <v:rect fillcolor="#F7F7F7" stroked="f" strokeweight="0pt" style="position:absolute;rotation:0;width:456.55pt;height:252.75pt;mso-wrap-distance-left:9pt;mso-wrap-distance-right:9pt;mso-wrap-distance-top:0pt;mso-wrap-distance-bottom:0pt;margin-top:-252.75pt;mso-position-vertical:top;mso-position-vertical-relative:text;margin-left:0pt;mso-position-horizontal-relative:text">
                <v:textbox inset="0in,0in,0in,0in">
                  <w:txbxContent>
                    <w:p>
                      <w:pPr>
                        <w:pStyle w:val="Corpsdetexte"/>
                        <w:ind w:left="28" w:right="22" w:hanging="0"/>
                        <w:jc w:val="both"/>
                        <w:rPr/>
                      </w:pPr>
                      <w:r>
                        <w:rPr/>
                        <w:t>Or,</w:t>
                      </w:r>
                      <w:r>
                        <w:rPr>
                          <w:spacing w:val="-7"/>
                        </w:rPr>
                        <w:t xml:space="preserve"> </w:t>
                      </w:r>
                      <w:r>
                        <w:rPr/>
                        <w:t>ce</w:t>
                      </w:r>
                      <w:r>
                        <w:rPr>
                          <w:spacing w:val="-7"/>
                        </w:rPr>
                        <w:t xml:space="preserve"> </w:t>
                      </w:r>
                      <w:r>
                        <w:rPr/>
                        <w:t>rapprochement</w:t>
                      </w:r>
                      <w:r>
                        <w:rPr>
                          <w:spacing w:val="-9"/>
                        </w:rPr>
                        <w:t xml:space="preserve"> </w:t>
                      </w:r>
                      <w:r>
                        <w:rPr/>
                        <w:t>impliquait</w:t>
                      </w:r>
                      <w:r>
                        <w:rPr>
                          <w:spacing w:val="-7"/>
                        </w:rPr>
                        <w:t xml:space="preserve"> </w:t>
                      </w:r>
                      <w:r>
                        <w:rPr/>
                        <w:t>la</w:t>
                      </w:r>
                      <w:r>
                        <w:rPr>
                          <w:spacing w:val="-7"/>
                        </w:rPr>
                        <w:t xml:space="preserve"> </w:t>
                      </w:r>
                      <w:r>
                        <w:rPr/>
                        <w:t>prise</w:t>
                      </w:r>
                      <w:r>
                        <w:rPr>
                          <w:spacing w:val="-7"/>
                        </w:rPr>
                        <w:t xml:space="preserve"> </w:t>
                      </w:r>
                      <w:r>
                        <w:rPr/>
                        <w:t>en</w:t>
                      </w:r>
                      <w:r>
                        <w:rPr>
                          <w:spacing w:val="-7"/>
                        </w:rPr>
                        <w:t xml:space="preserve"> </w:t>
                      </w:r>
                      <w:r>
                        <w:rPr/>
                        <w:t>compte</w:t>
                      </w:r>
                      <w:r>
                        <w:rPr>
                          <w:spacing w:val="-8"/>
                        </w:rPr>
                        <w:t xml:space="preserve"> </w:t>
                      </w:r>
                      <w:r>
                        <w:rPr/>
                        <w:t>d’une</w:t>
                      </w:r>
                      <w:r>
                        <w:rPr>
                          <w:spacing w:val="-6"/>
                        </w:rPr>
                        <w:t xml:space="preserve"> </w:t>
                      </w:r>
                      <w:r>
                        <w:rPr/>
                        <w:t>réalité</w:t>
                      </w:r>
                      <w:r>
                        <w:rPr>
                          <w:spacing w:val="-8"/>
                        </w:rPr>
                        <w:t xml:space="preserve"> </w:t>
                      </w:r>
                      <w:r>
                        <w:rPr/>
                        <w:t>et</w:t>
                      </w:r>
                      <w:r>
                        <w:rPr>
                          <w:spacing w:val="-7"/>
                        </w:rPr>
                        <w:t xml:space="preserve"> </w:t>
                      </w:r>
                      <w:r>
                        <w:rPr/>
                        <w:t>d’une</w:t>
                      </w:r>
                      <w:r>
                        <w:rPr>
                          <w:spacing w:val="-8"/>
                        </w:rPr>
                        <w:t xml:space="preserve"> </w:t>
                      </w:r>
                      <w:r>
                        <w:rPr/>
                        <w:t>idéologie</w:t>
                      </w:r>
                      <w:r>
                        <w:rPr>
                          <w:spacing w:val="-5"/>
                        </w:rPr>
                        <w:t xml:space="preserve"> </w:t>
                      </w:r>
                      <w:r>
                        <w:rPr/>
                        <w:t>qui</w:t>
                      </w:r>
                      <w:r>
                        <w:rPr>
                          <w:spacing w:val="-5"/>
                        </w:rPr>
                        <w:t xml:space="preserve"> </w:t>
                      </w:r>
                      <w:r>
                        <w:rPr/>
                        <w:t>étaient celles du</w:t>
                      </w:r>
                      <w:r>
                        <w:rPr>
                          <w:spacing w:val="-2"/>
                        </w:rPr>
                        <w:t xml:space="preserve"> </w:t>
                      </w:r>
                      <w:r>
                        <w:rPr/>
                        <w:t>communisme.</w:t>
                      </w:r>
                    </w:p>
                    <w:p>
                      <w:pPr>
                        <w:pStyle w:val="Corpsdetexte"/>
                        <w:ind w:left="28" w:right="29" w:hanging="0"/>
                        <w:jc w:val="both"/>
                        <w:rPr/>
                      </w:pPr>
                      <w:r>
                        <w:rPr/>
                        <w:t xml:space="preserve">L’idéologie communiste impliquait le rejet de la fétichisation marchande de l’œuvre d’art, la suspicion à l’égard d’un « génie artistique », ou encore, la division sociale du travail. Pour répondre à ce virage réaliste, Breton impose un nouveau défi aux surréalistes, celui de la fondation </w:t>
                      </w:r>
                      <w:r>
                        <w:rPr>
                          <w:b/>
                        </w:rPr>
                        <w:t>d’une physique de la poésie</w:t>
                      </w:r>
                      <w:r>
                        <w:rPr/>
                        <w:t>.</w:t>
                      </w:r>
                    </w:p>
                    <w:p>
                      <w:pPr>
                        <w:pStyle w:val="Corpsdetexte"/>
                        <w:spacing w:before="11" w:after="0"/>
                        <w:rPr>
                          <w:sz w:val="22"/>
                        </w:rPr>
                      </w:pPr>
                      <w:r>
                        <w:rPr>
                          <w:sz w:val="22"/>
                        </w:rPr>
                      </w:r>
                    </w:p>
                    <w:p>
                      <w:pPr>
                        <w:pStyle w:val="Corpsdetexte"/>
                        <w:spacing w:before="1" w:after="0"/>
                        <w:ind w:left="28" w:right="0" w:hanging="0"/>
                        <w:jc w:val="both"/>
                        <w:rPr/>
                      </w:pPr>
                      <w:r>
                        <w:rPr/>
                        <w:t>En</w:t>
                      </w:r>
                      <w:r>
                        <w:rPr>
                          <w:spacing w:val="23"/>
                        </w:rPr>
                        <w:t xml:space="preserve"> </w:t>
                      </w:r>
                      <w:r>
                        <w:rPr/>
                        <w:t>résumé,</w:t>
                      </w:r>
                      <w:r>
                        <w:rPr>
                          <w:spacing w:val="22"/>
                        </w:rPr>
                        <w:t xml:space="preserve"> </w:t>
                      </w:r>
                      <w:r>
                        <w:rPr/>
                        <w:t>l’idéologie</w:t>
                      </w:r>
                      <w:r>
                        <w:rPr>
                          <w:spacing w:val="23"/>
                        </w:rPr>
                        <w:t xml:space="preserve"> </w:t>
                      </w:r>
                      <w:r>
                        <w:rPr/>
                        <w:t>communiste</w:t>
                      </w:r>
                      <w:r>
                        <w:rPr>
                          <w:spacing w:val="22"/>
                        </w:rPr>
                        <w:t xml:space="preserve"> </w:t>
                      </w:r>
                      <w:r>
                        <w:rPr/>
                        <w:t>a</w:t>
                      </w:r>
                      <w:r>
                        <w:rPr>
                          <w:spacing w:val="23"/>
                        </w:rPr>
                        <w:t xml:space="preserve"> </w:t>
                      </w:r>
                      <w:r>
                        <w:rPr/>
                        <w:t>induit</w:t>
                      </w:r>
                      <w:r>
                        <w:rPr>
                          <w:spacing w:val="22"/>
                        </w:rPr>
                        <w:t xml:space="preserve"> </w:t>
                      </w:r>
                      <w:r>
                        <w:rPr/>
                        <w:t>dans</w:t>
                      </w:r>
                      <w:r>
                        <w:rPr>
                          <w:spacing w:val="25"/>
                        </w:rPr>
                        <w:t xml:space="preserve"> </w:t>
                      </w:r>
                      <w:r>
                        <w:rPr/>
                        <w:t>le</w:t>
                      </w:r>
                      <w:r>
                        <w:rPr>
                          <w:spacing w:val="22"/>
                        </w:rPr>
                        <w:t xml:space="preserve"> </w:t>
                      </w:r>
                      <w:r>
                        <w:rPr/>
                        <w:t>courant</w:t>
                      </w:r>
                      <w:r>
                        <w:rPr>
                          <w:spacing w:val="21"/>
                        </w:rPr>
                        <w:t xml:space="preserve"> </w:t>
                      </w:r>
                      <w:r>
                        <w:rPr/>
                        <w:t>surréaliste,</w:t>
                      </w:r>
                      <w:r>
                        <w:rPr>
                          <w:spacing w:val="22"/>
                        </w:rPr>
                        <w:t xml:space="preserve"> </w:t>
                      </w:r>
                      <w:r>
                        <w:rPr/>
                        <w:t>la</w:t>
                      </w:r>
                      <w:r>
                        <w:rPr>
                          <w:spacing w:val="24"/>
                        </w:rPr>
                        <w:t xml:space="preserve"> </w:t>
                      </w:r>
                      <w:r>
                        <w:rPr/>
                        <w:t>conception</w:t>
                      </w:r>
                      <w:r>
                        <w:rPr>
                          <w:spacing w:val="23"/>
                        </w:rPr>
                        <w:t xml:space="preserve"> </w:t>
                      </w:r>
                      <w:r>
                        <w:rPr/>
                        <w:t>d’une</w:t>
                      </w:r>
                    </w:p>
                    <w:p>
                      <w:pPr>
                        <w:pStyle w:val="Corpsdetexte"/>
                        <w:ind w:left="28" w:right="26" w:hanging="0"/>
                        <w:jc w:val="both"/>
                        <w:rPr/>
                      </w:pPr>
                      <w:r>
                        <w:rPr>
                          <w:b/>
                        </w:rPr>
                        <w:t xml:space="preserve">«physique de la poésie ». </w:t>
                      </w:r>
                      <w:r>
                        <w:rPr/>
                        <w:t>Cette volonté s’est traduite par la réalisation d’objets surréalistes exposés</w:t>
                      </w:r>
                      <w:r>
                        <w:rPr>
                          <w:spacing w:val="-6"/>
                        </w:rPr>
                        <w:t xml:space="preserve"> </w:t>
                      </w:r>
                      <w:r>
                        <w:rPr/>
                        <w:t>de</w:t>
                      </w:r>
                      <w:r>
                        <w:rPr>
                          <w:spacing w:val="-5"/>
                        </w:rPr>
                        <w:t xml:space="preserve"> </w:t>
                      </w:r>
                      <w:r>
                        <w:rPr/>
                        <w:t>manière</w:t>
                      </w:r>
                      <w:r>
                        <w:rPr>
                          <w:spacing w:val="-7"/>
                        </w:rPr>
                        <w:t xml:space="preserve"> </w:t>
                      </w:r>
                      <w:r>
                        <w:rPr/>
                        <w:t>collective</w:t>
                      </w:r>
                      <w:r>
                        <w:rPr>
                          <w:spacing w:val="-4"/>
                        </w:rPr>
                        <w:t xml:space="preserve"> </w:t>
                      </w:r>
                      <w:r>
                        <w:rPr/>
                        <w:t>pour</w:t>
                      </w:r>
                      <w:r>
                        <w:rPr>
                          <w:spacing w:val="-5"/>
                        </w:rPr>
                        <w:t xml:space="preserve"> </w:t>
                      </w:r>
                      <w:r>
                        <w:rPr/>
                        <w:t>la</w:t>
                      </w:r>
                      <w:r>
                        <w:rPr>
                          <w:spacing w:val="-5"/>
                        </w:rPr>
                        <w:t xml:space="preserve"> </w:t>
                      </w:r>
                      <w:r>
                        <w:rPr/>
                        <w:t>première</w:t>
                      </w:r>
                      <w:r>
                        <w:rPr>
                          <w:spacing w:val="-8"/>
                        </w:rPr>
                        <w:t xml:space="preserve"> </w:t>
                      </w:r>
                      <w:r>
                        <w:rPr/>
                        <w:t>fois</w:t>
                      </w:r>
                      <w:r>
                        <w:rPr>
                          <w:spacing w:val="-5"/>
                        </w:rPr>
                        <w:t xml:space="preserve"> </w:t>
                      </w:r>
                      <w:r>
                        <w:rPr/>
                        <w:t>lors</w:t>
                      </w:r>
                      <w:r>
                        <w:rPr>
                          <w:spacing w:val="-8"/>
                        </w:rPr>
                        <w:t xml:space="preserve"> </w:t>
                      </w:r>
                      <w:r>
                        <w:rPr/>
                        <w:t>de</w:t>
                      </w:r>
                      <w:r>
                        <w:rPr>
                          <w:spacing w:val="-5"/>
                        </w:rPr>
                        <w:t xml:space="preserve"> </w:t>
                      </w:r>
                      <w:r>
                        <w:rPr/>
                        <w:t>l’exposition</w:t>
                      </w:r>
                      <w:r>
                        <w:rPr>
                          <w:spacing w:val="-7"/>
                        </w:rPr>
                        <w:t xml:space="preserve"> </w:t>
                      </w:r>
                      <w:r>
                        <w:rPr/>
                        <w:t>internationale</w:t>
                      </w:r>
                      <w:r>
                        <w:rPr>
                          <w:spacing w:val="-6"/>
                        </w:rPr>
                        <w:t xml:space="preserve"> </w:t>
                      </w:r>
                      <w:r>
                        <w:rPr/>
                        <w:t>de</w:t>
                      </w:r>
                      <w:r>
                        <w:rPr>
                          <w:spacing w:val="-7"/>
                        </w:rPr>
                        <w:t xml:space="preserve"> </w:t>
                      </w:r>
                      <w:r>
                        <w:rPr/>
                        <w:t>1938.</w:t>
                      </w:r>
                    </w:p>
                    <w:p>
                      <w:pPr>
                        <w:pStyle w:val="Corpsdetexte"/>
                        <w:rPr/>
                      </w:pPr>
                      <w:r>
                        <w:rPr/>
                      </w:r>
                    </w:p>
                    <w:p>
                      <w:pPr>
                        <w:pStyle w:val="Corpsdetexte"/>
                        <w:ind w:left="28" w:right="24" w:hanging="0"/>
                        <w:jc w:val="both"/>
                        <w:rPr/>
                      </w:pPr>
                      <w:r>
                        <w:rPr/>
                        <w:t>L’objet devient paradoxalement le nouveau sujet de création des surréalistes, sur lequel allaient se cristalliser les réflexions du surréalisme militant, et qui devait s’imposer comme la réponse à ce nouveau contexte philosophique et politique.</w:t>
                      </w:r>
                    </w:p>
                    <w:p>
                      <w:pPr>
                        <w:pStyle w:val="Corpsdetexte"/>
                        <w:rPr/>
                      </w:pPr>
                      <w:r>
                        <w:rPr/>
                      </w:r>
                    </w:p>
                    <w:p>
                      <w:pPr>
                        <w:pStyle w:val="Corpsdetexte"/>
                        <w:ind w:left="28" w:right="25" w:hanging="0"/>
                        <w:jc w:val="both"/>
                        <w:rPr/>
                      </w:pPr>
                      <w:r>
                        <w:rPr>
                          <w:w w:val="100"/>
                        </w:rPr>
                        <w:t>Malgré</w:t>
                      </w:r>
                      <w:r>
                        <w:rPr/>
                        <w:t xml:space="preserve"> </w:t>
                      </w:r>
                      <w:r>
                        <w:rPr>
                          <w:spacing w:val="-10"/>
                        </w:rPr>
                        <w:t xml:space="preserve"> </w:t>
                      </w:r>
                      <w:r>
                        <w:rPr>
                          <w:spacing w:val="-1"/>
                          <w:w w:val="100"/>
                        </w:rPr>
                        <w:t>c</w:t>
                      </w:r>
                      <w:r>
                        <w:rPr>
                          <w:w w:val="100"/>
                        </w:rPr>
                        <w:t>e</w:t>
                      </w:r>
                      <w:r>
                        <w:rPr/>
                        <w:t xml:space="preserve"> </w:t>
                      </w:r>
                      <w:r>
                        <w:rPr>
                          <w:spacing w:val="-11"/>
                        </w:rPr>
                        <w:t xml:space="preserve"> </w:t>
                      </w:r>
                      <w:r>
                        <w:rPr>
                          <w:w w:val="100"/>
                        </w:rPr>
                        <w:t>no</w:t>
                      </w:r>
                      <w:r>
                        <w:rPr>
                          <w:spacing w:val="-2"/>
                          <w:w w:val="100"/>
                        </w:rPr>
                        <w:t>u</w:t>
                      </w:r>
                      <w:r>
                        <w:rPr>
                          <w:spacing w:val="-1"/>
                          <w:w w:val="100"/>
                        </w:rPr>
                        <w:t>ve</w:t>
                      </w:r>
                      <w:r>
                        <w:rPr>
                          <w:w w:val="100"/>
                        </w:rPr>
                        <w:t>l</w:t>
                      </w:r>
                      <w:r>
                        <w:rPr/>
                        <w:t xml:space="preserve"> </w:t>
                      </w:r>
                      <w:r>
                        <w:rPr>
                          <w:spacing w:val="-9"/>
                        </w:rPr>
                        <w:t xml:space="preserve"> </w:t>
                      </w:r>
                      <w:r>
                        <w:rPr>
                          <w:spacing w:val="-1"/>
                          <w:w w:val="100"/>
                        </w:rPr>
                        <w:t>éla</w:t>
                      </w:r>
                      <w:r>
                        <w:rPr>
                          <w:w w:val="100"/>
                        </w:rPr>
                        <w:t>n,</w:t>
                      </w:r>
                      <w:r>
                        <w:rPr/>
                        <w:t xml:space="preserve"> </w:t>
                      </w:r>
                      <w:r>
                        <w:rPr>
                          <w:spacing w:val="-12"/>
                        </w:rPr>
                        <w:t xml:space="preserve"> </w:t>
                      </w:r>
                      <w:r>
                        <w:rPr>
                          <w:spacing w:val="-1"/>
                          <w:w w:val="100"/>
                        </w:rPr>
                        <w:t>p</w:t>
                      </w:r>
                      <w:r>
                        <w:rPr>
                          <w:w w:val="100"/>
                        </w:rPr>
                        <w:t>oli</w:t>
                      </w:r>
                      <w:r>
                        <w:rPr>
                          <w:spacing w:val="-1"/>
                          <w:w w:val="100"/>
                        </w:rPr>
                        <w:t>t</w:t>
                      </w:r>
                      <w:r>
                        <w:rPr>
                          <w:w w:val="100"/>
                        </w:rPr>
                        <w:t>i</w:t>
                      </w:r>
                      <w:r>
                        <w:rPr>
                          <w:spacing w:val="-1"/>
                          <w:w w:val="100"/>
                        </w:rPr>
                        <w:t>q</w:t>
                      </w:r>
                      <w:r>
                        <w:rPr>
                          <w:spacing w:val="-2"/>
                          <w:w w:val="100"/>
                        </w:rPr>
                        <w:t>u</w:t>
                      </w:r>
                      <w:r>
                        <w:rPr>
                          <w:w w:val="100"/>
                        </w:rPr>
                        <w:t>e</w:t>
                      </w:r>
                      <w:r>
                        <w:rPr/>
                        <w:t xml:space="preserve"> </w:t>
                      </w:r>
                      <w:r>
                        <w:rPr>
                          <w:spacing w:val="-10"/>
                        </w:rPr>
                        <w:t xml:space="preserve"> </w:t>
                      </w:r>
                      <w:r>
                        <w:rPr>
                          <w:spacing w:val="-1"/>
                          <w:w w:val="100"/>
                        </w:rPr>
                        <w:t>e</w:t>
                      </w:r>
                      <w:r>
                        <w:rPr>
                          <w:w w:val="100"/>
                        </w:rPr>
                        <w:t>t</w:t>
                      </w:r>
                      <w:r>
                        <w:rPr/>
                        <w:t xml:space="preserve"> </w:t>
                      </w:r>
                      <w:r>
                        <w:rPr>
                          <w:spacing w:val="-11"/>
                        </w:rPr>
                        <w:t xml:space="preserve"> </w:t>
                      </w:r>
                      <w:r>
                        <w:rPr>
                          <w:spacing w:val="-1"/>
                          <w:w w:val="100"/>
                        </w:rPr>
                        <w:t>c</w:t>
                      </w:r>
                      <w:r>
                        <w:rPr>
                          <w:w w:val="100"/>
                        </w:rPr>
                        <w:t>r</w:t>
                      </w:r>
                      <w:r>
                        <w:rPr>
                          <w:spacing w:val="-1"/>
                          <w:w w:val="100"/>
                        </w:rPr>
                        <w:t>é</w:t>
                      </w:r>
                      <w:r>
                        <w:rPr>
                          <w:spacing w:val="1"/>
                          <w:w w:val="100"/>
                        </w:rPr>
                        <w:t>a</w:t>
                      </w:r>
                      <w:r>
                        <w:rPr>
                          <w:spacing w:val="-2"/>
                          <w:w w:val="100"/>
                        </w:rPr>
                        <w:t>t</w:t>
                      </w:r>
                      <w:r>
                        <w:rPr>
                          <w:w w:val="100"/>
                        </w:rPr>
                        <w:t>i</w:t>
                      </w:r>
                      <w:r>
                        <w:rPr>
                          <w:spacing w:val="1"/>
                          <w:w w:val="100"/>
                        </w:rPr>
                        <w:t>f</w:t>
                      </w:r>
                      <w:r>
                        <w:rPr>
                          <w:w w:val="100"/>
                        </w:rPr>
                        <w:t>,</w:t>
                      </w:r>
                      <w:r>
                        <w:rPr/>
                        <w:t xml:space="preserve"> </w:t>
                      </w:r>
                      <w:r>
                        <w:rPr>
                          <w:spacing w:val="-10"/>
                        </w:rPr>
                        <w:t xml:space="preserve"> </w:t>
                      </w:r>
                      <w:r>
                        <w:rPr>
                          <w:w w:val="100"/>
                        </w:rPr>
                        <w:t>le</w:t>
                      </w:r>
                      <w:r>
                        <w:rPr/>
                        <w:t xml:space="preserve"> </w:t>
                      </w:r>
                      <w:r>
                        <w:rPr>
                          <w:spacing w:val="-10"/>
                        </w:rPr>
                        <w:t xml:space="preserve"> </w:t>
                      </w:r>
                      <w:r>
                        <w:rPr>
                          <w:spacing w:val="-1"/>
                          <w:w w:val="100"/>
                        </w:rPr>
                        <w:t>c</w:t>
                      </w:r>
                      <w:r>
                        <w:rPr>
                          <w:w w:val="100"/>
                        </w:rPr>
                        <w:t>o</w:t>
                      </w:r>
                      <w:r>
                        <w:rPr>
                          <w:spacing w:val="-2"/>
                          <w:w w:val="100"/>
                        </w:rPr>
                        <w:t>u</w:t>
                      </w:r>
                      <w:r>
                        <w:rPr>
                          <w:w w:val="100"/>
                        </w:rPr>
                        <w:t>rant</w:t>
                      </w:r>
                      <w:r>
                        <w:rPr/>
                        <w:t xml:space="preserve"> </w:t>
                      </w:r>
                      <w:r>
                        <w:rPr>
                          <w:spacing w:val="-8"/>
                        </w:rPr>
                        <w:t xml:space="preserve"> </w:t>
                      </w:r>
                      <w:r>
                        <w:rPr>
                          <w:w w:val="100"/>
                        </w:rPr>
                        <w:t>n’</w:t>
                      </w:r>
                      <w:r>
                        <w:rPr>
                          <w:spacing w:val="-2"/>
                          <w:w w:val="100"/>
                        </w:rPr>
                        <w:t>e</w:t>
                      </w:r>
                      <w:r>
                        <w:rPr>
                          <w:w w:val="100"/>
                        </w:rPr>
                        <w:t>st</w:t>
                      </w:r>
                      <w:r>
                        <w:rPr/>
                        <w:t xml:space="preserve"> </w:t>
                      </w:r>
                      <w:r>
                        <w:rPr>
                          <w:spacing w:val="-11"/>
                        </w:rPr>
                        <w:t xml:space="preserve"> </w:t>
                      </w:r>
                      <w:r>
                        <w:rPr>
                          <w:spacing w:val="-2"/>
                          <w:w w:val="100"/>
                        </w:rPr>
                        <w:t>t</w:t>
                      </w:r>
                      <w:r>
                        <w:rPr>
                          <w:w w:val="100"/>
                        </w:rPr>
                        <w:t>o</w:t>
                      </w:r>
                      <w:r>
                        <w:rPr>
                          <w:spacing w:val="-2"/>
                          <w:w w:val="100"/>
                        </w:rPr>
                        <w:t>u</w:t>
                      </w:r>
                      <w:r>
                        <w:rPr>
                          <w:w w:val="100"/>
                        </w:rPr>
                        <w:t>t</w:t>
                      </w:r>
                      <w:r>
                        <w:rPr/>
                        <w:t xml:space="preserve"> </w:t>
                      </w:r>
                      <w:r>
                        <w:rPr>
                          <w:spacing w:val="-10"/>
                        </w:rPr>
                        <w:t xml:space="preserve"> </w:t>
                      </w:r>
                      <w:r>
                        <w:rPr>
                          <w:spacing w:val="-1"/>
                          <w:w w:val="100"/>
                        </w:rPr>
                        <w:t>d</w:t>
                      </w:r>
                      <w:r>
                        <w:rPr>
                          <w:w w:val="100"/>
                        </w:rPr>
                        <w:t>e</w:t>
                      </w:r>
                      <w:r>
                        <w:rPr/>
                        <w:t xml:space="preserve"> </w:t>
                      </w:r>
                      <w:r>
                        <w:rPr>
                          <w:spacing w:val="-10"/>
                        </w:rPr>
                        <w:t xml:space="preserve"> </w:t>
                      </w:r>
                      <w:r>
                        <w:rPr>
                          <w:w w:val="100"/>
                        </w:rPr>
                        <w:t>m</w:t>
                      </w:r>
                      <w:r>
                        <w:rPr>
                          <w:spacing w:val="-1"/>
                          <w:w w:val="100"/>
                        </w:rPr>
                        <w:t>êm</w:t>
                      </w:r>
                      <w:r>
                        <w:rPr>
                          <w:w w:val="100"/>
                        </w:rPr>
                        <w:t>e</w:t>
                      </w:r>
                      <w:r>
                        <w:rPr/>
                        <w:t xml:space="preserve"> </w:t>
                      </w:r>
                      <w:r>
                        <w:rPr>
                          <w:spacing w:val="-10"/>
                        </w:rPr>
                        <w:t xml:space="preserve"> </w:t>
                      </w:r>
                      <w:r>
                        <w:rPr>
                          <w:spacing w:val="-1"/>
                          <w:w w:val="100"/>
                        </w:rPr>
                        <w:t>p</w:t>
                      </w:r>
                      <w:r>
                        <w:rPr>
                          <w:w w:val="100"/>
                        </w:rPr>
                        <w:t>l</w:t>
                      </w:r>
                      <w:r>
                        <w:rPr>
                          <w:spacing w:val="-2"/>
                          <w:w w:val="100"/>
                        </w:rPr>
                        <w:t>u</w:t>
                      </w:r>
                      <w:r>
                        <w:rPr>
                          <w:w w:val="100"/>
                        </w:rPr>
                        <w:t>s</w:t>
                      </w:r>
                      <w:r>
                        <w:rPr/>
                        <w:t xml:space="preserve"> </w:t>
                      </w:r>
                      <w:r>
                        <w:rPr>
                          <w:spacing w:val="-10"/>
                        </w:rPr>
                        <w:t xml:space="preserve"> </w:t>
                      </w:r>
                      <w:r>
                        <w:rPr>
                          <w:spacing w:val="-1"/>
                          <w:w w:val="100"/>
                        </w:rPr>
                        <w:t>c</w:t>
                      </w:r>
                      <w:r>
                        <w:rPr>
                          <w:w w:val="100"/>
                        </w:rPr>
                        <w:t>onsidé</w:t>
                      </w:r>
                      <w:r>
                        <w:rPr>
                          <w:spacing w:val="-1"/>
                          <w:w w:val="100"/>
                        </w:rPr>
                        <w:t>r</w:t>
                      </w:r>
                      <w:r>
                        <w:rPr>
                          <w:w w:val="100"/>
                        </w:rPr>
                        <w:t xml:space="preserve">é </w:t>
                      </w:r>
                      <w:r>
                        <w:rPr>
                          <w:spacing w:val="-1"/>
                          <w:w w:val="100"/>
                        </w:rPr>
                        <w:t>c</w:t>
                      </w:r>
                      <w:r>
                        <w:rPr>
                          <w:w w:val="100"/>
                        </w:rPr>
                        <w:t>omme</w:t>
                      </w:r>
                      <w:r>
                        <w:rPr/>
                        <w:t xml:space="preserve"> </w:t>
                      </w:r>
                      <w:r>
                        <w:rPr>
                          <w:w w:val="100"/>
                        </w:rPr>
                        <w:t>le</w:t>
                      </w:r>
                      <w:r>
                        <w:rPr>
                          <w:spacing w:val="-3"/>
                        </w:rPr>
                        <w:t xml:space="preserve"> </w:t>
                      </w:r>
                      <w:r>
                        <w:rPr>
                          <w:w w:val="100"/>
                        </w:rPr>
                        <w:t>mo</w:t>
                      </w:r>
                      <w:r>
                        <w:rPr>
                          <w:spacing w:val="-2"/>
                          <w:w w:val="100"/>
                        </w:rPr>
                        <w:t>u</w:t>
                      </w:r>
                      <w:r>
                        <w:rPr>
                          <w:spacing w:val="-1"/>
                          <w:w w:val="100"/>
                        </w:rPr>
                        <w:t>ve</w:t>
                      </w:r>
                      <w:r>
                        <w:rPr>
                          <w:w w:val="100"/>
                        </w:rPr>
                        <w:t>m</w:t>
                      </w:r>
                      <w:r>
                        <w:rPr>
                          <w:spacing w:val="-1"/>
                          <w:w w:val="100"/>
                        </w:rPr>
                        <w:t>en</w:t>
                      </w:r>
                      <w:r>
                        <w:rPr>
                          <w:w w:val="100"/>
                        </w:rPr>
                        <w:t>t</w:t>
                      </w:r>
                      <w:r>
                        <w:rPr>
                          <w:spacing w:val="-2"/>
                        </w:rPr>
                        <w:t xml:space="preserve"> </w:t>
                      </w:r>
                      <w:r>
                        <w:rPr>
                          <w:w w:val="100"/>
                        </w:rPr>
                        <w:t>r</w:t>
                      </w:r>
                      <w:r>
                        <w:rPr>
                          <w:spacing w:val="-3"/>
                          <w:w w:val="100"/>
                        </w:rPr>
                        <w:t>é</w:t>
                      </w:r>
                      <w:r>
                        <w:rPr>
                          <w:spacing w:val="-1"/>
                          <w:w w:val="100"/>
                        </w:rPr>
                        <w:t>volu</w:t>
                      </w:r>
                      <w:r>
                        <w:rPr>
                          <w:spacing w:val="-2"/>
                          <w:w w:val="100"/>
                        </w:rPr>
                        <w:t>t</w:t>
                      </w:r>
                      <w:r>
                        <w:rPr>
                          <w:w w:val="100"/>
                        </w:rPr>
                        <w:t>ionnaire</w:t>
                      </w:r>
                      <w:r>
                        <w:rPr>
                          <w:spacing w:val="-1"/>
                        </w:rPr>
                        <w:t xml:space="preserve"> </w:t>
                      </w:r>
                      <w:r>
                        <w:rPr>
                          <w:spacing w:val="-1"/>
                          <w:w w:val="100"/>
                        </w:rPr>
                        <w:t>q</w:t>
                      </w:r>
                      <w:r>
                        <w:rPr>
                          <w:spacing w:val="-2"/>
                          <w:w w:val="100"/>
                        </w:rPr>
                        <w:t>u</w:t>
                      </w:r>
                      <w:r>
                        <w:rPr>
                          <w:w w:val="100"/>
                        </w:rPr>
                        <w:t>’il</w:t>
                      </w:r>
                      <w:r>
                        <w:rPr/>
                        <w:t xml:space="preserve"> </w:t>
                      </w:r>
                      <w:r>
                        <w:rPr>
                          <w:spacing w:val="-1"/>
                          <w:w w:val="100"/>
                        </w:rPr>
                        <w:t>p</w:t>
                      </w:r>
                      <w:r>
                        <w:rPr>
                          <w:w w:val="100"/>
                        </w:rPr>
                        <w:t>o</w:t>
                      </w:r>
                      <w:r>
                        <w:rPr>
                          <w:spacing w:val="-2"/>
                          <w:w w:val="100"/>
                        </w:rPr>
                        <w:t>u</w:t>
                      </w:r>
                      <w:r>
                        <w:rPr>
                          <w:spacing w:val="-1"/>
                          <w:w w:val="100"/>
                        </w:rPr>
                        <w:t>vai</w:t>
                      </w:r>
                      <w:r>
                        <w:rPr>
                          <w:w w:val="100"/>
                        </w:rPr>
                        <w:t>t</w:t>
                      </w:r>
                      <w:r>
                        <w:rPr>
                          <w:spacing w:val="-2"/>
                        </w:rPr>
                        <w:t xml:space="preserve"> </w:t>
                      </w:r>
                      <w:r>
                        <w:rPr>
                          <w:spacing w:val="-1"/>
                          <w:w w:val="100"/>
                        </w:rPr>
                        <w:t>ê</w:t>
                      </w:r>
                      <w:r>
                        <w:rPr>
                          <w:spacing w:val="-2"/>
                          <w:w w:val="100"/>
                        </w:rPr>
                        <w:t>t</w:t>
                      </w:r>
                      <w:r>
                        <w:rPr>
                          <w:w w:val="100"/>
                        </w:rPr>
                        <w:t>re</w:t>
                      </w:r>
                      <w:r>
                        <w:rPr>
                          <w:spacing w:val="-1"/>
                        </w:rPr>
                        <w:t xml:space="preserve"> </w:t>
                      </w:r>
                      <w:r>
                        <w:rPr>
                          <w:w w:val="100"/>
                        </w:rPr>
                        <w:t>dans</w:t>
                      </w:r>
                      <w:r>
                        <w:rPr>
                          <w:spacing w:val="-1"/>
                        </w:rPr>
                        <w:t xml:space="preserve"> </w:t>
                      </w:r>
                      <w:r>
                        <w:rPr>
                          <w:w w:val="100"/>
                        </w:rPr>
                        <w:t>les</w:t>
                      </w:r>
                      <w:r>
                        <w:rPr>
                          <w:spacing w:val="-1"/>
                        </w:rPr>
                        <w:t xml:space="preserve"> </w:t>
                      </w:r>
                      <w:r>
                        <w:rPr>
                          <w:w w:val="100"/>
                        </w:rPr>
                        <w:t>anné</w:t>
                      </w:r>
                      <w:r>
                        <w:rPr>
                          <w:spacing w:val="-2"/>
                          <w:w w:val="100"/>
                        </w:rPr>
                        <w:t>e</w:t>
                      </w:r>
                      <w:r>
                        <w:rPr>
                          <w:w w:val="100"/>
                        </w:rPr>
                        <w:t>s</w:t>
                      </w:r>
                      <w:r>
                        <w:rPr/>
                        <w:t xml:space="preserve"> </w:t>
                      </w:r>
                      <w:r>
                        <w:rPr>
                          <w:smallCaps/>
                          <w:spacing w:val="-1"/>
                          <w:w w:val="100"/>
                        </w:rPr>
                        <w:t>2</w:t>
                      </w:r>
                      <w:r>
                        <w:rPr>
                          <w:caps w:val="false"/>
                          <w:smallCaps w:val="false"/>
                          <w:w w:val="100"/>
                        </w:rPr>
                        <w:t>0.</w:t>
                      </w:r>
                    </w:p>
                  </w:txbxContent>
                </v:textbox>
              </v:rect>
            </w:pict>
          </mc:Fallback>
        </mc:AlternateContent>
      </w:r>
    </w:p>
    <w:p>
      <w:pPr>
        <w:pStyle w:val="Corpsdetexte"/>
        <w:spacing w:lineRule="exact" w:line="265"/>
        <w:ind w:left="8636" w:right="0" w:hanging="0"/>
        <w:jc w:val="both"/>
        <w:rPr/>
      </w:pPr>
      <w:r>
        <w:drawing>
          <wp:anchor behindDoc="0" distT="0" distB="0" distL="0" distR="0" simplePos="0" locked="0" layoutInCell="1" allowOverlap="1" relativeHeight="14">
            <wp:simplePos x="0" y="0"/>
            <wp:positionH relativeFrom="page">
              <wp:posOffset>995680</wp:posOffset>
            </wp:positionH>
            <wp:positionV relativeFrom="paragraph">
              <wp:posOffset>36830</wp:posOffset>
            </wp:positionV>
            <wp:extent cx="3943985" cy="2921000"/>
            <wp:effectExtent l="0" t="0" r="0" b="0"/>
            <wp:wrapNone/>
            <wp:docPr id="6" name="image2.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descr=""/>
                    <pic:cNvPicPr>
                      <a:picLocks noChangeAspect="1" noChangeArrowheads="1"/>
                    </pic:cNvPicPr>
                  </pic:nvPicPr>
                  <pic:blipFill>
                    <a:blip r:embed="rId6"/>
                    <a:stretch>
                      <a:fillRect/>
                    </a:stretch>
                  </pic:blipFill>
                  <pic:spPr bwMode="auto">
                    <a:xfrm>
                      <a:off x="0" y="0"/>
                      <a:ext cx="3943985" cy="2921000"/>
                    </a:xfrm>
                    <a:prstGeom prst="rect">
                      <a:avLst/>
                    </a:prstGeom>
                  </pic:spPr>
                </pic:pic>
              </a:graphicData>
            </a:graphic>
          </wp:anchor>
        </w:drawing>
      </w:r>
      <w:r>
        <w:rPr/>
        <w:t>C</w:t>
      </w:r>
      <w:r>
        <w:rPr/>
        <w:t xml:space="preserve">’est     alors    </w:t>
      </w:r>
      <w:r>
        <w:rPr>
          <w:spacing w:val="28"/>
        </w:rPr>
        <w:t xml:space="preserve"> </w:t>
      </w:r>
      <w:r>
        <w:rPr/>
        <w:t>que</w:t>
      </w:r>
    </w:p>
    <w:p>
      <w:pPr>
        <w:pStyle w:val="Normal"/>
        <w:tabs>
          <w:tab w:val="clear" w:pos="720"/>
          <w:tab w:val="left" w:pos="9449" w:leader="none"/>
        </w:tabs>
        <w:spacing w:before="0" w:after="0"/>
        <w:ind w:left="7928" w:right="952" w:hanging="0"/>
        <w:jc w:val="both"/>
        <w:rPr>
          <w:sz w:val="23"/>
        </w:rPr>
      </w:pPr>
      <w:r>
        <w:rPr>
          <w:sz w:val="23"/>
        </w:rPr>
        <w:t xml:space="preserve">l’idée d’organiser une </w:t>
      </w:r>
      <w:r>
        <w:rPr>
          <w:b/>
          <w:sz w:val="23"/>
        </w:rPr>
        <w:t>grande</w:t>
        <w:tab/>
      </w:r>
      <w:r>
        <w:rPr>
          <w:b/>
          <w:spacing w:val="-3"/>
          <w:sz w:val="23"/>
        </w:rPr>
        <w:t xml:space="preserve">exposition </w:t>
      </w:r>
      <w:r>
        <w:rPr>
          <w:b/>
          <w:sz w:val="23"/>
        </w:rPr>
        <w:t xml:space="preserve">surréaliste internationale à Paris </w:t>
      </w:r>
      <w:r>
        <w:rPr>
          <w:sz w:val="23"/>
        </w:rPr>
        <w:t xml:space="preserve">naît à l’automne 1937 à l’initiative de Raymond Cogniat. Ce dernier est le propriétaire </w:t>
      </w:r>
      <w:r>
        <w:rPr>
          <w:b/>
          <w:sz w:val="23"/>
        </w:rPr>
        <w:t xml:space="preserve">de la galerie Beaux-Arts située au 140, rue du Faubourg    </w:t>
      </w:r>
      <w:r>
        <w:rPr>
          <w:b/>
          <w:spacing w:val="3"/>
          <w:sz w:val="23"/>
        </w:rPr>
        <w:t xml:space="preserve"> </w:t>
      </w:r>
      <w:r>
        <w:rPr>
          <w:b/>
          <w:sz w:val="23"/>
        </w:rPr>
        <w:t>Saint-Honoré</w:t>
      </w:r>
      <w:r>
        <w:rPr>
          <w:sz w:val="23"/>
        </w:rPr>
        <w:t>,</w:t>
      </w:r>
    </w:p>
    <w:p>
      <w:pPr>
        <w:sectPr>
          <w:footerReference w:type="default" r:id="rId7"/>
          <w:type w:val="nextPage"/>
          <w:pgSz w:w="11906" w:h="16838"/>
          <w:pgMar w:left="0" w:right="460" w:header="0" w:top="1580" w:footer="977" w:bottom="1200" w:gutter="0"/>
          <w:pgNumType w:fmt="decimal"/>
          <w:formProt w:val="false"/>
          <w:textDirection w:val="lrTb"/>
          <w:docGrid w:type="default" w:linePitch="100" w:charSpace="4096"/>
        </w:sectPr>
        <w:pStyle w:val="Corpsdetexte"/>
        <w:spacing w:before="1" w:after="0"/>
        <w:ind w:left="7928" w:right="953" w:hanging="0"/>
        <w:jc w:val="both"/>
        <w:rPr/>
      </w:pPr>
      <w:r>
        <w:rPr/>
        <w:t>« une des galeries les plus chics de Paris », selon Man Ray.</w:t>
      </w:r>
    </w:p>
    <w:p>
      <w:pPr>
        <w:pStyle w:val="Corpsdetexte"/>
        <w:spacing w:before="37" w:after="0"/>
        <w:ind w:left="1416" w:right="951" w:hanging="0"/>
        <w:jc w:val="both"/>
        <w:rPr/>
      </w:pPr>
      <w:r>
        <w:rPr/>
        <w:t>Parce que le courant devait reconquérir un peu de légitimité André Breton et Paul Eluard acceptèrent</w:t>
      </w:r>
      <w:r>
        <w:rPr>
          <w:spacing w:val="-11"/>
        </w:rPr>
        <w:t xml:space="preserve"> </w:t>
      </w:r>
      <w:r>
        <w:rPr/>
        <w:t>l’invitation</w:t>
      </w:r>
      <w:r>
        <w:rPr>
          <w:spacing w:val="-8"/>
        </w:rPr>
        <w:t xml:space="preserve"> </w:t>
      </w:r>
      <w:r>
        <w:rPr/>
        <w:t>à</w:t>
      </w:r>
      <w:r>
        <w:rPr>
          <w:spacing w:val="-6"/>
        </w:rPr>
        <w:t xml:space="preserve"> </w:t>
      </w:r>
      <w:r>
        <w:rPr/>
        <w:t>exposer,</w:t>
      </w:r>
      <w:r>
        <w:rPr>
          <w:spacing w:val="-9"/>
        </w:rPr>
        <w:t xml:space="preserve"> </w:t>
      </w:r>
      <w:r>
        <w:rPr/>
        <w:t>à</w:t>
      </w:r>
      <w:r>
        <w:rPr>
          <w:spacing w:val="-6"/>
        </w:rPr>
        <w:t xml:space="preserve"> </w:t>
      </w:r>
      <w:r>
        <w:rPr/>
        <w:t>une</w:t>
      </w:r>
      <w:r>
        <w:rPr>
          <w:spacing w:val="-9"/>
        </w:rPr>
        <w:t xml:space="preserve"> </w:t>
      </w:r>
      <w:r>
        <w:rPr/>
        <w:t>condition</w:t>
      </w:r>
      <w:r>
        <w:rPr>
          <w:spacing w:val="-1"/>
        </w:rPr>
        <w:t xml:space="preserve"> </w:t>
      </w:r>
      <w:r>
        <w:rPr/>
        <w:t>:</w:t>
      </w:r>
      <w:r>
        <w:rPr>
          <w:spacing w:val="-8"/>
        </w:rPr>
        <w:t xml:space="preserve"> </w:t>
      </w:r>
      <w:r>
        <w:rPr/>
        <w:t>une</w:t>
      </w:r>
      <w:r>
        <w:rPr>
          <w:spacing w:val="-10"/>
        </w:rPr>
        <w:t xml:space="preserve"> </w:t>
      </w:r>
      <w:r>
        <w:rPr/>
        <w:t>liberté</w:t>
      </w:r>
      <w:r>
        <w:rPr>
          <w:spacing w:val="-9"/>
        </w:rPr>
        <w:t xml:space="preserve"> </w:t>
      </w:r>
      <w:r>
        <w:rPr/>
        <w:t>totale</w:t>
      </w:r>
      <w:r>
        <w:rPr>
          <w:spacing w:val="-9"/>
        </w:rPr>
        <w:t xml:space="preserve"> </w:t>
      </w:r>
      <w:r>
        <w:rPr/>
        <w:t>dans</w:t>
      </w:r>
      <w:r>
        <w:rPr>
          <w:spacing w:val="-9"/>
        </w:rPr>
        <w:t xml:space="preserve"> </w:t>
      </w:r>
      <w:r>
        <w:rPr/>
        <w:t>le</w:t>
      </w:r>
      <w:r>
        <w:rPr>
          <w:spacing w:val="-10"/>
        </w:rPr>
        <w:t xml:space="preserve"> </w:t>
      </w:r>
      <w:r>
        <w:rPr/>
        <w:t>choix</w:t>
      </w:r>
      <w:r>
        <w:rPr>
          <w:spacing w:val="-9"/>
        </w:rPr>
        <w:t xml:space="preserve"> </w:t>
      </w:r>
      <w:r>
        <w:rPr/>
        <w:t>des</w:t>
      </w:r>
      <w:r>
        <w:rPr>
          <w:spacing w:val="-9"/>
        </w:rPr>
        <w:t xml:space="preserve"> </w:t>
      </w:r>
      <w:r>
        <w:rPr/>
        <w:t>œuvres et dans la présentation de</w:t>
      </w:r>
      <w:r>
        <w:rPr>
          <w:spacing w:val="-4"/>
        </w:rPr>
        <w:t xml:space="preserve"> </w:t>
      </w:r>
      <w:r>
        <w:rPr/>
        <w:t>celles-ci.</w:t>
      </w:r>
    </w:p>
    <w:p>
      <w:pPr>
        <w:pStyle w:val="Corpsdetexte"/>
        <w:rPr/>
      </w:pPr>
      <w:r>
        <w:rPr/>
      </w:r>
    </w:p>
    <w:p>
      <w:pPr>
        <w:pStyle w:val="Corpsdetexte"/>
        <w:ind w:left="1416" w:right="952" w:hanging="0"/>
        <w:jc w:val="both"/>
        <w:rPr/>
      </w:pPr>
      <w:r>
        <w:rPr/>
        <w:t xml:space="preserve">Dès le départ, Breton et Eluard décident de faire de l’exposition un événement dépassant la simple rétrospective. Marcel Jean, écrivain surréaliste dit à l’époque :« A Paris, les surréalistes désiraient depuis longtemps organiser </w:t>
      </w:r>
      <w:r>
        <w:rPr>
          <w:b/>
        </w:rPr>
        <w:t>une manifestation qui soit aussi une création</w:t>
      </w:r>
      <w:r>
        <w:rPr/>
        <w:t>, qui rompe avec les séculaires accrochages sur les murs anonymes d’une galerie, d’un Salon, d’un musée. »</w:t>
      </w:r>
    </w:p>
    <w:p>
      <w:pPr>
        <w:pStyle w:val="Corpsdetexte"/>
        <w:rPr>
          <w:sz w:val="22"/>
        </w:rPr>
      </w:pPr>
      <w:r>
        <w:rPr>
          <w:sz w:val="22"/>
        </w:rPr>
      </w:r>
    </w:p>
    <w:p>
      <w:pPr>
        <w:pStyle w:val="Titre3"/>
        <w:numPr>
          <w:ilvl w:val="0"/>
          <w:numId w:val="4"/>
        </w:numPr>
        <w:tabs>
          <w:tab w:val="clear" w:pos="720"/>
          <w:tab w:val="left" w:pos="2768" w:leader="none"/>
        </w:tabs>
        <w:spacing w:lineRule="auto" w:line="240" w:before="195" w:after="0"/>
        <w:ind w:left="2767" w:right="0" w:hanging="272"/>
        <w:jc w:val="left"/>
        <w:rPr/>
      </w:pPr>
      <w:r>
        <w:rPr/>
        <w:t>Le défi de Duchamp et des</w:t>
      </w:r>
      <w:r>
        <w:rPr>
          <w:spacing w:val="-9"/>
        </w:rPr>
        <w:t xml:space="preserve"> </w:t>
      </w:r>
      <w:r>
        <w:rPr/>
        <w:t>surréalistes</w:t>
      </w:r>
    </w:p>
    <w:p>
      <w:pPr>
        <w:pStyle w:val="Corpsdetexte"/>
        <w:rPr>
          <w:b/>
          <w:b/>
          <w:sz w:val="24"/>
        </w:rPr>
      </w:pPr>
      <w:r>
        <w:rPr>
          <w:b/>
          <w:sz w:val="24"/>
        </w:rPr>
      </w:r>
    </w:p>
    <w:p>
      <w:pPr>
        <w:pStyle w:val="Corpsdetexte"/>
        <w:spacing w:before="9" w:after="0"/>
        <w:rPr>
          <w:b/>
          <w:b/>
          <w:sz w:val="26"/>
        </w:rPr>
      </w:pPr>
      <w:r>
        <w:rPr>
          <w:b/>
          <w:sz w:val="26"/>
        </w:rPr>
      </w:r>
    </w:p>
    <w:p>
      <w:pPr>
        <w:pStyle w:val="Corpsdetexte"/>
        <w:ind w:left="5062" w:right="948" w:firstLine="708"/>
        <w:jc w:val="both"/>
        <w:rPr/>
      </w:pPr>
      <w:r>
        <w:drawing>
          <wp:anchor behindDoc="0" distT="0" distB="0" distL="0" distR="0" simplePos="0" locked="0" layoutInCell="1" allowOverlap="1" relativeHeight="15">
            <wp:simplePos x="0" y="0"/>
            <wp:positionH relativeFrom="page">
              <wp:posOffset>13335</wp:posOffset>
            </wp:positionH>
            <wp:positionV relativeFrom="paragraph">
              <wp:posOffset>-65405</wp:posOffset>
            </wp:positionV>
            <wp:extent cx="3111500" cy="3159125"/>
            <wp:effectExtent l="0" t="0" r="0" b="0"/>
            <wp:wrapNone/>
            <wp:docPr id="7" name="image3.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jpeg" descr=""/>
                    <pic:cNvPicPr>
                      <a:picLocks noChangeAspect="1" noChangeArrowheads="1"/>
                    </pic:cNvPicPr>
                  </pic:nvPicPr>
                  <pic:blipFill>
                    <a:blip r:embed="rId8"/>
                    <a:stretch>
                      <a:fillRect/>
                    </a:stretch>
                  </pic:blipFill>
                  <pic:spPr bwMode="auto">
                    <a:xfrm>
                      <a:off x="0" y="0"/>
                      <a:ext cx="3111500" cy="3159125"/>
                    </a:xfrm>
                    <a:prstGeom prst="rect">
                      <a:avLst/>
                    </a:prstGeom>
                  </pic:spPr>
                </pic:pic>
              </a:graphicData>
            </a:graphic>
          </wp:anchor>
        </w:drawing>
      </w:r>
      <w:r>
        <w:rPr/>
        <w:t>R</w:t>
      </w:r>
      <w:r>
        <w:rPr/>
        <w:t>ompre avec la tradition était le but premier de l’exposition. Pour se faire, Breton fait appel à Marcel Duchamp en 1937 afin que celui-ci conçoive la scénographie de l’exposition. Cette collaboration va durer</w:t>
      </w:r>
      <w:r>
        <w:rPr>
          <w:spacing w:val="-14"/>
        </w:rPr>
        <w:t xml:space="preserve"> </w:t>
      </w:r>
      <w:r>
        <w:rPr/>
        <w:t>jusqu’en</w:t>
      </w:r>
      <w:r>
        <w:rPr>
          <w:spacing w:val="-13"/>
        </w:rPr>
        <w:t xml:space="preserve"> </w:t>
      </w:r>
      <w:r>
        <w:rPr/>
        <w:t>1961.</w:t>
      </w:r>
      <w:r>
        <w:rPr>
          <w:spacing w:val="-12"/>
        </w:rPr>
        <w:t xml:space="preserve"> </w:t>
      </w:r>
      <w:r>
        <w:rPr/>
        <w:t>Celle</w:t>
      </w:r>
      <w:r>
        <w:rPr>
          <w:spacing w:val="-14"/>
        </w:rPr>
        <w:t xml:space="preserve"> </w:t>
      </w:r>
      <w:r>
        <w:rPr/>
        <w:t>de</w:t>
      </w:r>
      <w:r>
        <w:rPr>
          <w:spacing w:val="-12"/>
        </w:rPr>
        <w:t xml:space="preserve"> </w:t>
      </w:r>
      <w:r>
        <w:rPr/>
        <w:t>Paris</w:t>
      </w:r>
      <w:r>
        <w:rPr>
          <w:spacing w:val="-13"/>
        </w:rPr>
        <w:t xml:space="preserve"> </w:t>
      </w:r>
      <w:r>
        <w:rPr/>
        <w:t>en</w:t>
      </w:r>
      <w:r>
        <w:rPr>
          <w:spacing w:val="-14"/>
        </w:rPr>
        <w:t xml:space="preserve"> </w:t>
      </w:r>
      <w:r>
        <w:rPr/>
        <w:t>1938</w:t>
      </w:r>
      <w:r>
        <w:rPr>
          <w:spacing w:val="-13"/>
        </w:rPr>
        <w:t xml:space="preserve"> </w:t>
      </w:r>
      <w:r>
        <w:rPr/>
        <w:t>est</w:t>
      </w:r>
      <w:r>
        <w:rPr>
          <w:spacing w:val="-13"/>
        </w:rPr>
        <w:t xml:space="preserve"> </w:t>
      </w:r>
      <w:r>
        <w:rPr/>
        <w:t>la</w:t>
      </w:r>
      <w:r>
        <w:rPr>
          <w:spacing w:val="-13"/>
        </w:rPr>
        <w:t xml:space="preserve"> </w:t>
      </w:r>
      <w:r>
        <w:rPr/>
        <w:t>première exposition surréaliste internationale, il y en aura trois dont certaines sont organisées à</w:t>
      </w:r>
      <w:r>
        <w:rPr>
          <w:spacing w:val="-6"/>
        </w:rPr>
        <w:t xml:space="preserve"> </w:t>
      </w:r>
      <w:r>
        <w:rPr/>
        <w:t>New-York.</w:t>
      </w:r>
    </w:p>
    <w:p>
      <w:pPr>
        <w:pStyle w:val="Corpsdetexte"/>
        <w:rPr/>
      </w:pPr>
      <w:r>
        <w:rPr/>
      </w:r>
    </w:p>
    <w:p>
      <w:pPr>
        <w:pStyle w:val="Corpsdetexte"/>
        <w:spacing w:before="1" w:after="0"/>
        <w:ind w:left="5062" w:right="950" w:firstLine="708"/>
        <w:jc w:val="both"/>
        <w:rPr/>
      </w:pPr>
      <w:r>
        <w:rPr/>
        <w:t xml:space="preserve">L’ambition à laquelle doit répondre Marcel Duchamp n’est pas mince : </w:t>
      </w:r>
      <w:r>
        <w:rPr>
          <w:b/>
        </w:rPr>
        <w:t>Les expositions doivent devenir des créations à part entière</w:t>
      </w:r>
      <w:r>
        <w:rPr/>
        <w:t>.</w:t>
      </w:r>
      <w:r>
        <w:rPr>
          <w:highlight w:val="yellow"/>
        </w:rPr>
        <w:t>TB</w:t>
      </w:r>
      <w:r>
        <w:rPr/>
        <w:t xml:space="preserve"> A propos de l’exposition de 1938, Breton explique : « Une exposition limitée à la présentation d’œuvres d’art aurait pu laisser croire aux visiteurs que le surréalisme était uniquement un mouvement artistique se manifestant par la production</w:t>
      </w:r>
      <w:r>
        <w:rPr>
          <w:spacing w:val="-8"/>
        </w:rPr>
        <w:t xml:space="preserve"> </w:t>
      </w:r>
      <w:r>
        <w:rPr/>
        <w:t>de</w:t>
      </w:r>
      <w:r>
        <w:rPr>
          <w:spacing w:val="-8"/>
        </w:rPr>
        <w:t xml:space="preserve"> </w:t>
      </w:r>
      <w:r>
        <w:rPr/>
        <w:t>tableaux,</w:t>
      </w:r>
      <w:r>
        <w:rPr>
          <w:spacing w:val="-5"/>
        </w:rPr>
        <w:t xml:space="preserve"> </w:t>
      </w:r>
      <w:r>
        <w:rPr/>
        <w:t>d’objets</w:t>
      </w:r>
      <w:r>
        <w:rPr>
          <w:spacing w:val="-8"/>
        </w:rPr>
        <w:t xml:space="preserve"> </w:t>
      </w:r>
      <w:r>
        <w:rPr/>
        <w:t>et</w:t>
      </w:r>
      <w:r>
        <w:rPr>
          <w:spacing w:val="-8"/>
        </w:rPr>
        <w:t xml:space="preserve"> </w:t>
      </w:r>
      <w:r>
        <w:rPr/>
        <w:t>de</w:t>
      </w:r>
      <w:r>
        <w:rPr>
          <w:spacing w:val="-8"/>
        </w:rPr>
        <w:t xml:space="preserve"> </w:t>
      </w:r>
      <w:r>
        <w:rPr/>
        <w:t>sculptures.</w:t>
      </w:r>
      <w:r>
        <w:rPr>
          <w:spacing w:val="-6"/>
        </w:rPr>
        <w:t xml:space="preserve"> </w:t>
      </w:r>
      <w:r>
        <w:rPr/>
        <w:t>Ce</w:t>
      </w:r>
      <w:r>
        <w:rPr>
          <w:spacing w:val="-9"/>
        </w:rPr>
        <w:t xml:space="preserve"> </w:t>
      </w:r>
      <w:r>
        <w:rPr/>
        <w:t xml:space="preserve">qui eut été une vision à la fois partielle et mensongère d’un mouvement qui […] fut avant tout un </w:t>
      </w:r>
      <w:r>
        <w:rPr>
          <w:i/>
        </w:rPr>
        <w:t>état d’esprit</w:t>
      </w:r>
      <w:r>
        <w:rPr/>
        <w:t>.</w:t>
      </w:r>
      <w:r>
        <w:rPr>
          <w:spacing w:val="-11"/>
        </w:rPr>
        <w:t xml:space="preserve"> </w:t>
      </w:r>
      <w:r>
        <w:rPr/>
        <w:t>».</w:t>
      </w:r>
    </w:p>
    <w:p>
      <w:pPr>
        <w:pStyle w:val="Corpsdetexte"/>
        <w:spacing w:before="10" w:after="0"/>
        <w:rPr>
          <w:sz w:val="22"/>
        </w:rPr>
      </w:pPr>
      <w:r>
        <w:rPr>
          <w:sz w:val="22"/>
        </w:rPr>
      </w:r>
    </w:p>
    <w:p>
      <w:pPr>
        <w:pStyle w:val="Corpsdetexte"/>
        <w:spacing w:lineRule="auto" w:line="259"/>
        <w:ind w:left="1416" w:right="951" w:hanging="0"/>
        <w:jc w:val="both"/>
        <w:rPr/>
      </w:pPr>
      <w:r>
        <w:rPr/>
        <w:t>Marcel Duchamp en adéquation avec Breton et Eluard, souhaitait créer des environnements surréalistes, c’est-à-dire des lieux qui provoqueraient un dépaysement total. Il fallait qu’en pénétrant dans l’espace surréaliste, le visiteur laisse derrière lui le monde réel. Ce dernier parcourrait alors un univers où l’inconscient règne en maître absolu. Marcel Duchamp envisageait alors la scénographie en tant qu’une œuvre qui se suffit, une création pour elle- même.</w:t>
      </w:r>
    </w:p>
    <w:p>
      <w:pPr>
        <w:pStyle w:val="Corpsdetexte"/>
        <w:spacing w:before="159" w:after="0"/>
        <w:ind w:left="1416" w:right="0" w:hanging="0"/>
        <w:jc w:val="both"/>
        <w:rPr/>
      </w:pPr>
      <w:r>
        <w:rPr/>
        <w:t>Marcel Duchamp se confiait la mission d’incarner « la physique de la poésie » pensée par André</w:t>
      </w:r>
    </w:p>
    <w:p>
      <w:pPr>
        <w:pStyle w:val="Corpsdetexte"/>
        <w:spacing w:before="22" w:after="0"/>
        <w:ind w:left="1416" w:right="0" w:hanging="0"/>
        <w:jc w:val="both"/>
        <w:rPr/>
      </w:pPr>
      <w:r>
        <w:rPr/>
        <w:t xml:space="preserve">Breton, c’est-à-dire, le caractère </w:t>
      </w:r>
      <w:r>
        <w:rPr>
          <w:i/>
        </w:rPr>
        <w:t xml:space="preserve">merveilleux </w:t>
      </w:r>
      <w:r>
        <w:rPr/>
        <w:t>du courant surréaliste.</w:t>
      </w:r>
    </w:p>
    <w:p>
      <w:pPr>
        <w:pStyle w:val="Corpsdetexte"/>
        <w:rPr>
          <w:sz w:val="20"/>
        </w:rPr>
      </w:pPr>
      <w:r>
        <w:rPr>
          <w:sz w:val="20"/>
        </w:rPr>
      </w:r>
    </w:p>
    <w:p>
      <w:pPr>
        <w:pStyle w:val="Corpsdetexte"/>
        <w:rPr>
          <w:sz w:val="20"/>
        </w:rPr>
      </w:pPr>
      <w:r>
        <w:rPr>
          <w:sz w:val="20"/>
        </w:rPr>
      </w:r>
    </w:p>
    <w:p>
      <w:pPr>
        <w:pStyle w:val="Corpsdetexte"/>
        <w:rPr>
          <w:sz w:val="20"/>
        </w:rPr>
      </w:pPr>
      <w:r>
        <w:rPr>
          <w:sz w:val="20"/>
        </w:rPr>
      </w:r>
    </w:p>
    <w:p>
      <w:pPr>
        <w:pStyle w:val="Corpsdetexte"/>
        <w:rPr>
          <w:sz w:val="20"/>
        </w:rPr>
      </w:pPr>
      <w:r>
        <w:rPr>
          <w:sz w:val="20"/>
        </w:rPr>
      </w:r>
    </w:p>
    <w:p>
      <w:pPr>
        <w:pStyle w:val="Corpsdetexte"/>
        <w:rPr>
          <w:sz w:val="20"/>
        </w:rPr>
      </w:pPr>
      <w:r>
        <w:rPr>
          <w:sz w:val="20"/>
        </w:rPr>
      </w:r>
    </w:p>
    <w:p>
      <w:pPr>
        <w:pStyle w:val="Corpsdetexte"/>
        <w:rPr>
          <w:sz w:val="20"/>
        </w:rPr>
      </w:pPr>
      <w:r>
        <w:rPr>
          <w:sz w:val="20"/>
        </w:rPr>
      </w:r>
    </w:p>
    <w:p>
      <w:pPr>
        <w:pStyle w:val="Corpsdetexte"/>
        <w:rPr>
          <w:sz w:val="20"/>
        </w:rPr>
      </w:pPr>
      <w:r>
        <w:rPr>
          <w:sz w:val="20"/>
        </w:rPr>
      </w:r>
    </w:p>
    <w:p>
      <w:pPr>
        <w:pStyle w:val="Corpsdetexte"/>
        <w:spacing w:before="11" w:after="0"/>
        <w:rPr>
          <w:sz w:val="11"/>
        </w:rPr>
      </w:pPr>
      <w:r>
        <w:rPr>
          <w:sz w:val="11"/>
        </w:rPr>
        <mc:AlternateContent>
          <mc:Choice Requires="wps">
            <w:drawing>
              <wp:anchor behindDoc="1" distT="0" distB="0" distL="0" distR="0" simplePos="0" locked="0" layoutInCell="1" allowOverlap="1" relativeHeight="5">
                <wp:simplePos x="0" y="0"/>
                <wp:positionH relativeFrom="page">
                  <wp:posOffset>881380</wp:posOffset>
                </wp:positionH>
                <wp:positionV relativeFrom="paragraph">
                  <wp:posOffset>127000</wp:posOffset>
                </wp:positionV>
                <wp:extent cx="4069715" cy="1270"/>
                <wp:effectExtent l="0" t="0" r="0" b="0"/>
                <wp:wrapTopAndBottom/>
                <wp:docPr id="8" name=""/>
                <a:graphic xmlns:a="http://schemas.openxmlformats.org/drawingml/2006/main">
                  <a:graphicData uri="http://schemas.microsoft.com/office/word/2010/wordprocessingShape">
                    <wps:wsp>
                      <wps:cNvSpPr/>
                      <wps:spPr>
                        <a:xfrm>
                          <a:off x="0" y="0"/>
                          <a:ext cx="5798160" cy="0"/>
                        </a:xfrm>
                        <a:prstGeom prst="line">
                          <a:avLst/>
                        </a:prstGeom>
                        <a:ln w="18360">
                          <a:solidFill>
                            <a:srgbClr val="000000"/>
                          </a:solidFill>
                          <a:round/>
                        </a:ln>
                      </wps:spPr>
                      <wps:style>
                        <a:lnRef idx="0"/>
                        <a:fillRef idx="0"/>
                        <a:effectRef idx="0"/>
                        <a:fontRef idx="minor"/>
                      </wps:style>
                      <wps:bodyPr/>
                    </wps:wsp>
                  </a:graphicData>
                </a:graphic>
              </wp:anchor>
            </w:drawing>
          </mc:Choice>
          <mc:Fallback>
            <w:pict>
              <v:line id="shape_0" from="69.4pt,10pt" to="525.9pt,10pt" stroked="t" style="position:absolute;mso-position-horizontal-relative:page">
                <v:stroke color="black" weight="18360" joinstyle="round" endcap="flat"/>
                <v:fill o:detectmouseclick="t" on="false"/>
              </v:line>
            </w:pict>
          </mc:Fallback>
        </mc:AlternateContent>
      </w:r>
    </w:p>
    <w:p>
      <w:pPr>
        <w:pStyle w:val="Corpsdetexte"/>
        <w:spacing w:before="11" w:after="0"/>
        <w:rPr>
          <w:sz w:val="6"/>
        </w:rPr>
      </w:pPr>
      <w:r>
        <w:rPr>
          <w:sz w:val="6"/>
        </w:rPr>
      </w:r>
    </w:p>
    <w:p>
      <w:pPr>
        <w:sectPr>
          <w:footerReference w:type="default" r:id="rId9"/>
          <w:type w:val="nextPage"/>
          <w:pgSz w:w="11906" w:h="16838"/>
          <w:pgMar w:left="0" w:right="460" w:header="0" w:top="1360" w:footer="977" w:bottom="1160" w:gutter="0"/>
          <w:pgNumType w:fmt="decimal"/>
          <w:formProt w:val="false"/>
          <w:textDirection w:val="lrTb"/>
          <w:docGrid w:type="default" w:linePitch="100" w:charSpace="4096"/>
        </w:sectPr>
        <w:pStyle w:val="Normal"/>
        <w:spacing w:before="48" w:after="0"/>
        <w:ind w:left="2136" w:right="0" w:hanging="0"/>
        <w:jc w:val="left"/>
        <w:rPr>
          <w:i/>
          <w:i/>
          <w:sz w:val="23"/>
        </w:rPr>
      </w:pPr>
      <w:r>
        <w:rPr>
          <w:i/>
          <w:sz w:val="23"/>
        </w:rPr>
        <w:t>*Marcel Duchamp, photographie de 1938</w:t>
      </w:r>
    </w:p>
    <w:p>
      <w:pPr>
        <w:pStyle w:val="Titre3"/>
        <w:numPr>
          <w:ilvl w:val="0"/>
          <w:numId w:val="4"/>
        </w:numPr>
        <w:tabs>
          <w:tab w:val="clear" w:pos="720"/>
          <w:tab w:val="left" w:pos="5377" w:leader="none"/>
        </w:tabs>
        <w:spacing w:lineRule="auto" w:line="240" w:before="17" w:after="0"/>
        <w:ind w:left="5377" w:right="0" w:hanging="245"/>
        <w:jc w:val="left"/>
        <w:rPr/>
      </w:pPr>
      <w:r>
        <w:drawing>
          <wp:anchor behindDoc="0" distT="0" distB="0" distL="0" distR="0" simplePos="0" locked="0" layoutInCell="1" allowOverlap="1" relativeHeight="16">
            <wp:simplePos x="0" y="0"/>
            <wp:positionH relativeFrom="page">
              <wp:posOffset>148590</wp:posOffset>
            </wp:positionH>
            <wp:positionV relativeFrom="paragraph">
              <wp:posOffset>184150</wp:posOffset>
            </wp:positionV>
            <wp:extent cx="2806700" cy="3853180"/>
            <wp:effectExtent l="0" t="0" r="0" b="0"/>
            <wp:wrapNone/>
            <wp:docPr id="9" name="image4.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jpeg" descr=""/>
                    <pic:cNvPicPr>
                      <a:picLocks noChangeAspect="1" noChangeArrowheads="1"/>
                    </pic:cNvPicPr>
                  </pic:nvPicPr>
                  <pic:blipFill>
                    <a:blip r:embed="rId10"/>
                    <a:stretch>
                      <a:fillRect/>
                    </a:stretch>
                  </pic:blipFill>
                  <pic:spPr bwMode="auto">
                    <a:xfrm>
                      <a:off x="0" y="0"/>
                      <a:ext cx="2806700" cy="3853180"/>
                    </a:xfrm>
                    <a:prstGeom prst="rect">
                      <a:avLst/>
                    </a:prstGeom>
                  </pic:spPr>
                </pic:pic>
              </a:graphicData>
            </a:graphic>
          </wp:anchor>
        </w:drawing>
      </w:r>
      <w:r>
        <w:rPr/>
        <w:t>L</w:t>
      </w:r>
      <w:r>
        <w:rPr/>
        <w:t>a genèse de</w:t>
      </w:r>
      <w:r>
        <w:rPr>
          <w:spacing w:val="-3"/>
        </w:rPr>
        <w:t xml:space="preserve"> </w:t>
      </w:r>
      <w:r>
        <w:rPr/>
        <w:t>l’exposition.</w:t>
      </w:r>
    </w:p>
    <w:p>
      <w:pPr>
        <w:pStyle w:val="Corpsdetexte"/>
        <w:rPr>
          <w:b/>
          <w:b/>
          <w:sz w:val="24"/>
        </w:rPr>
      </w:pPr>
      <w:r>
        <w:rPr>
          <w:b/>
          <w:sz w:val="24"/>
        </w:rPr>
      </w:r>
    </w:p>
    <w:p>
      <w:pPr>
        <w:pStyle w:val="Corpsdetexte"/>
        <w:spacing w:lineRule="auto" w:line="276" w:before="209" w:after="0"/>
        <w:ind w:left="4796" w:right="951" w:firstLine="708"/>
        <w:jc w:val="both"/>
        <w:rPr/>
      </w:pPr>
      <w:r>
        <w:rPr/>
        <w:t>André Breton et Paul Eluard étaient les deux organisateurs</w:t>
      </w:r>
      <w:r>
        <w:rPr>
          <w:spacing w:val="-8"/>
        </w:rPr>
        <w:t xml:space="preserve"> </w:t>
      </w:r>
      <w:r>
        <w:rPr/>
        <w:t>de</w:t>
      </w:r>
      <w:r>
        <w:rPr>
          <w:spacing w:val="-7"/>
        </w:rPr>
        <w:t xml:space="preserve"> </w:t>
      </w:r>
      <w:r>
        <w:rPr/>
        <w:t>l’exposition.</w:t>
      </w:r>
      <w:r>
        <w:rPr>
          <w:spacing w:val="-8"/>
        </w:rPr>
        <w:t xml:space="preserve"> </w:t>
      </w:r>
      <w:r>
        <w:rPr/>
        <w:t>Ils</w:t>
      </w:r>
      <w:r>
        <w:rPr>
          <w:spacing w:val="-9"/>
        </w:rPr>
        <w:t xml:space="preserve"> </w:t>
      </w:r>
      <w:r>
        <w:rPr/>
        <w:t>étaient</w:t>
      </w:r>
      <w:r>
        <w:rPr>
          <w:spacing w:val="-8"/>
        </w:rPr>
        <w:t xml:space="preserve"> </w:t>
      </w:r>
      <w:r>
        <w:rPr/>
        <w:t>aussi</w:t>
      </w:r>
      <w:r>
        <w:rPr>
          <w:spacing w:val="-7"/>
        </w:rPr>
        <w:t xml:space="preserve"> </w:t>
      </w:r>
      <w:r>
        <w:rPr/>
        <w:t>responsables de</w:t>
      </w:r>
      <w:r>
        <w:rPr>
          <w:spacing w:val="-10"/>
        </w:rPr>
        <w:t xml:space="preserve"> </w:t>
      </w:r>
      <w:r>
        <w:rPr/>
        <w:t>la</w:t>
      </w:r>
      <w:r>
        <w:rPr>
          <w:spacing w:val="-11"/>
        </w:rPr>
        <w:t xml:space="preserve"> </w:t>
      </w:r>
      <w:r>
        <w:rPr/>
        <w:t>communication</w:t>
      </w:r>
      <w:r>
        <w:rPr>
          <w:spacing w:val="-10"/>
        </w:rPr>
        <w:t xml:space="preserve"> </w:t>
      </w:r>
      <w:r>
        <w:rPr/>
        <w:t>d’un</w:t>
      </w:r>
      <w:r>
        <w:rPr>
          <w:spacing w:val="-10"/>
        </w:rPr>
        <w:t xml:space="preserve"> </w:t>
      </w:r>
      <w:r>
        <w:rPr/>
        <w:t>événement</w:t>
      </w:r>
      <w:r>
        <w:rPr>
          <w:spacing w:val="-11"/>
        </w:rPr>
        <w:t xml:space="preserve"> </w:t>
      </w:r>
      <w:r>
        <w:rPr/>
        <w:t>qui</w:t>
      </w:r>
      <w:r>
        <w:rPr>
          <w:spacing w:val="-9"/>
        </w:rPr>
        <w:t xml:space="preserve"> </w:t>
      </w:r>
      <w:r>
        <w:rPr/>
        <w:t>se</w:t>
      </w:r>
      <w:r>
        <w:rPr>
          <w:spacing w:val="-11"/>
        </w:rPr>
        <w:t xml:space="preserve"> </w:t>
      </w:r>
      <w:r>
        <w:rPr/>
        <w:t>voulait</w:t>
      </w:r>
      <w:r>
        <w:rPr>
          <w:spacing w:val="-11"/>
        </w:rPr>
        <w:t xml:space="preserve"> </w:t>
      </w:r>
      <w:r>
        <w:rPr/>
        <w:t>unique, avant-gardiste, rebelle et</w:t>
      </w:r>
      <w:r>
        <w:rPr>
          <w:spacing w:val="-3"/>
        </w:rPr>
        <w:t xml:space="preserve"> </w:t>
      </w:r>
      <w:r>
        <w:rPr/>
        <w:t>intriguant.</w:t>
      </w:r>
    </w:p>
    <w:p>
      <w:pPr>
        <w:pStyle w:val="Normal"/>
        <w:spacing w:lineRule="auto" w:line="276" w:before="158" w:after="0"/>
        <w:ind w:left="4796" w:right="952" w:firstLine="708"/>
        <w:jc w:val="both"/>
        <w:rPr>
          <w:sz w:val="23"/>
        </w:rPr>
      </w:pPr>
      <w:r>
        <w:rPr>
          <w:sz w:val="23"/>
        </w:rPr>
        <w:t xml:space="preserve">Dans cette perspective, André Breton compose le </w:t>
      </w:r>
      <w:r>
        <w:rPr>
          <w:b/>
          <w:i/>
          <w:sz w:val="23"/>
        </w:rPr>
        <w:t xml:space="preserve">Dictionnaire abrégé du surréalisme </w:t>
      </w:r>
      <w:r>
        <w:rPr>
          <w:sz w:val="23"/>
        </w:rPr>
        <w:t>qui sert de catalogue à l’exposition. Ce catalogue présente Duchamp comme le</w:t>
      </w:r>
    </w:p>
    <w:p>
      <w:pPr>
        <w:pStyle w:val="Corpsdetexte"/>
        <w:spacing w:lineRule="auto" w:line="276" w:before="1" w:after="0"/>
        <w:ind w:left="4796" w:right="950" w:hanging="0"/>
        <w:jc w:val="both"/>
        <w:rPr/>
      </w:pPr>
      <w:r>
        <w:rPr>
          <w:b/>
        </w:rPr>
        <w:t xml:space="preserve">« générateur-arbitre » </w:t>
      </w:r>
      <w:r>
        <w:rPr/>
        <w:t>de l’exposition, un titre qui souligne bien le rôle d’initiateur et de producteur qui avait été attribué à Duchamp. Dans le comité d’organisation on retrouve Dali et Max Ernst en tant que « conseillers spéciaux</w:t>
      </w:r>
      <w:r>
        <w:rPr>
          <w:spacing w:val="-2"/>
        </w:rPr>
        <w:t xml:space="preserve"> </w:t>
      </w:r>
      <w:r>
        <w:rPr/>
        <w:t>»,</w:t>
      </w:r>
      <w:r>
        <w:rPr>
          <w:spacing w:val="-6"/>
        </w:rPr>
        <w:t xml:space="preserve"> </w:t>
      </w:r>
      <w:r>
        <w:rPr/>
        <w:t>Man</w:t>
      </w:r>
      <w:r>
        <w:rPr>
          <w:spacing w:val="-6"/>
        </w:rPr>
        <w:t xml:space="preserve"> </w:t>
      </w:r>
      <w:r>
        <w:rPr/>
        <w:t>Ray</w:t>
      </w:r>
      <w:r>
        <w:rPr>
          <w:spacing w:val="-6"/>
        </w:rPr>
        <w:t xml:space="preserve"> </w:t>
      </w:r>
      <w:r>
        <w:rPr/>
        <w:t>en</w:t>
      </w:r>
      <w:r>
        <w:rPr>
          <w:spacing w:val="-6"/>
        </w:rPr>
        <w:t xml:space="preserve"> </w:t>
      </w:r>
      <w:r>
        <w:rPr/>
        <w:t>tant</w:t>
      </w:r>
      <w:r>
        <w:rPr>
          <w:spacing w:val="-7"/>
        </w:rPr>
        <w:t xml:space="preserve"> </w:t>
      </w:r>
      <w:r>
        <w:rPr/>
        <w:t>que</w:t>
      </w:r>
      <w:r>
        <w:rPr>
          <w:spacing w:val="-7"/>
        </w:rPr>
        <w:t xml:space="preserve"> </w:t>
      </w:r>
      <w:r>
        <w:rPr/>
        <w:t>«</w:t>
      </w:r>
      <w:r>
        <w:rPr>
          <w:spacing w:val="2"/>
        </w:rPr>
        <w:t xml:space="preserve"> </w:t>
      </w:r>
      <w:r>
        <w:rPr/>
        <w:t>Maîtres</w:t>
      </w:r>
      <w:r>
        <w:rPr>
          <w:spacing w:val="-6"/>
        </w:rPr>
        <w:t xml:space="preserve"> </w:t>
      </w:r>
      <w:r>
        <w:rPr/>
        <w:t>des</w:t>
      </w:r>
      <w:r>
        <w:rPr>
          <w:spacing w:val="-6"/>
        </w:rPr>
        <w:t xml:space="preserve"> </w:t>
      </w:r>
      <w:r>
        <w:rPr/>
        <w:t>lumières</w:t>
      </w:r>
      <w:r>
        <w:rPr>
          <w:spacing w:val="-1"/>
        </w:rPr>
        <w:t xml:space="preserve"> </w:t>
      </w:r>
      <w:r>
        <w:rPr/>
        <w:t>»</w:t>
      </w:r>
      <w:r>
        <w:rPr>
          <w:spacing w:val="-5"/>
        </w:rPr>
        <w:t xml:space="preserve"> </w:t>
      </w:r>
      <w:r>
        <w:rPr/>
        <w:t>et Paalen comme responsable « des eaux et broussailles.</w:t>
      </w:r>
      <w:r>
        <w:rPr>
          <w:spacing w:val="-8"/>
        </w:rPr>
        <w:t xml:space="preserve"> </w:t>
      </w:r>
      <w:r>
        <w:rPr/>
        <w:t>»</w:t>
      </w:r>
    </w:p>
    <w:p>
      <w:pPr>
        <w:pStyle w:val="Corpsdetexte"/>
        <w:spacing w:lineRule="auto" w:line="276" w:before="161" w:after="0"/>
        <w:ind w:left="4796" w:right="950" w:hanging="0"/>
        <w:jc w:val="both"/>
        <w:rPr/>
      </w:pPr>
      <w:r>
        <w:rPr/>
        <w:t xml:space="preserve">Les  autres  artistes  qui  exposaient  étaient   entre   autres, </w:t>
      </w:r>
      <w:hyperlink r:id="rId11">
        <w:r>
          <w:rPr>
            <w:rStyle w:val="ListLabel64"/>
          </w:rPr>
          <w:t>Giorgio De Chirico</w:t>
        </w:r>
      </w:hyperlink>
      <w:r>
        <w:rPr/>
        <w:t xml:space="preserve">, </w:t>
      </w:r>
      <w:hyperlink r:id="rId12">
        <w:r>
          <w:rPr>
            <w:rStyle w:val="ListLabel64"/>
          </w:rPr>
          <w:t>Jean  Arp</w:t>
        </w:r>
      </w:hyperlink>
      <w:r>
        <w:rPr/>
        <w:t xml:space="preserve">, </w:t>
      </w:r>
      <w:hyperlink r:id="rId13">
        <w:r>
          <w:rPr>
            <w:rStyle w:val="ListLabel64"/>
          </w:rPr>
          <w:t>Max  Ernst</w:t>
        </w:r>
      </w:hyperlink>
      <w:r>
        <w:rPr/>
        <w:t xml:space="preserve">, </w:t>
      </w:r>
      <w:hyperlink r:id="rId14">
        <w:r>
          <w:rPr>
            <w:rStyle w:val="ListLabel64"/>
          </w:rPr>
          <w:t>Paul</w:t>
        </w:r>
      </w:hyperlink>
      <w:r>
        <w:rPr/>
        <w:t xml:space="preserve">  </w:t>
      </w:r>
      <w:hyperlink r:id="rId15">
        <w:r>
          <w:rPr>
            <w:rStyle w:val="ListLabel64"/>
          </w:rPr>
          <w:t>Klee</w:t>
        </w:r>
      </w:hyperlink>
      <w:r>
        <w:rPr/>
        <w:t xml:space="preserve">, </w:t>
      </w:r>
      <w:hyperlink r:id="rId16">
        <w:r>
          <w:rPr>
            <w:rStyle w:val="ListLabel64"/>
          </w:rPr>
          <w:t>Man   Ray</w:t>
        </w:r>
      </w:hyperlink>
      <w:r>
        <w:rPr/>
        <w:t xml:space="preserve">, </w:t>
      </w:r>
      <w:hyperlink r:id="rId17">
        <w:r>
          <w:rPr>
            <w:rStyle w:val="ListLabel64"/>
          </w:rPr>
          <w:t>André   Masson</w:t>
        </w:r>
      </w:hyperlink>
      <w:r>
        <w:rPr/>
        <w:t xml:space="preserve">, </w:t>
      </w:r>
      <w:hyperlink r:id="rId18">
        <w:r>
          <w:rPr>
            <w:rStyle w:val="ListLabel64"/>
          </w:rPr>
          <w:t>Joan    Miró</w:t>
        </w:r>
      </w:hyperlink>
      <w:r>
        <w:rPr/>
        <w:t xml:space="preserve">, </w:t>
      </w:r>
      <w:hyperlink r:id="rId19">
        <w:r>
          <w:rPr>
            <w:rStyle w:val="ListLabel64"/>
          </w:rPr>
          <w:t>Pablo</w:t>
        </w:r>
      </w:hyperlink>
      <w:r>
        <w:rPr/>
        <w:t xml:space="preserve"> </w:t>
      </w:r>
      <w:hyperlink r:id="rId20">
        <w:r>
          <w:rPr>
            <w:rStyle w:val="ListLabel64"/>
          </w:rPr>
          <w:t xml:space="preserve">Picasso </w:t>
        </w:r>
      </w:hyperlink>
      <w:r>
        <w:rPr/>
        <w:t xml:space="preserve">et </w:t>
      </w:r>
      <w:hyperlink r:id="rId21">
        <w:r>
          <w:rPr>
            <w:rStyle w:val="ListLabel64"/>
          </w:rPr>
          <w:t>Pierre</w:t>
        </w:r>
        <w:r>
          <w:rPr>
            <w:rStyle w:val="ListLabel64"/>
            <w:spacing w:val="-3"/>
          </w:rPr>
          <w:t xml:space="preserve"> </w:t>
        </w:r>
        <w:r>
          <w:rPr>
            <w:rStyle w:val="ListLabel64"/>
          </w:rPr>
          <w:t>Roy</w:t>
        </w:r>
      </w:hyperlink>
      <w:r>
        <w:rPr/>
        <w:t>.</w:t>
      </w:r>
    </w:p>
    <w:p>
      <w:pPr>
        <w:pStyle w:val="Corpsdetexte"/>
        <w:rPr>
          <w:sz w:val="20"/>
        </w:rPr>
      </w:pPr>
      <w:r>
        <w:rPr>
          <w:sz w:val="20"/>
        </w:rPr>
      </w:r>
    </w:p>
    <w:p>
      <w:pPr>
        <w:pStyle w:val="Corpsdetexte"/>
        <w:spacing w:before="8" w:after="0"/>
        <w:rPr>
          <w:sz w:val="28"/>
        </w:rPr>
      </w:pPr>
      <w:r>
        <w:rPr>
          <w:sz w:val="28"/>
        </w:rPr>
      </w:r>
    </w:p>
    <w:p>
      <w:pPr>
        <w:pStyle w:val="Corpsdetexte"/>
        <w:spacing w:lineRule="auto" w:line="276" w:before="49" w:after="0"/>
        <w:ind w:left="1416" w:right="951" w:hanging="0"/>
        <w:jc w:val="both"/>
        <w:rPr/>
      </w:pPr>
      <w:r>
        <w:rPr/>
        <w:t>Quant aux invitations au vernissage, le carton montre une photographie d’Enigmarelle, « le descendant authentique de Frankenstein », un automate dont on annonce qu’il fera une apparition le soir du vernissage.</w:t>
      </w:r>
    </w:p>
    <w:p>
      <w:pPr>
        <w:pStyle w:val="Corpsdetexte"/>
        <w:rPr>
          <w:sz w:val="22"/>
        </w:rPr>
      </w:pPr>
      <w:r>
        <w:rPr>
          <w:sz w:val="22"/>
        </w:rPr>
      </w:r>
    </w:p>
    <w:p>
      <w:pPr>
        <w:pStyle w:val="Corpsdetexte"/>
        <w:spacing w:before="7" w:after="0"/>
        <w:rPr>
          <w:sz w:val="30"/>
        </w:rPr>
      </w:pPr>
      <w:r>
        <w:rPr>
          <w:sz w:val="30"/>
        </w:rPr>
      </w:r>
    </w:p>
    <w:p>
      <w:pPr>
        <w:pStyle w:val="Corpsdetexte"/>
        <w:spacing w:lineRule="auto" w:line="276"/>
        <w:ind w:left="6872" w:right="951" w:hanging="0"/>
        <w:jc w:val="both"/>
        <w:rPr/>
      </w:pPr>
      <w:r>
        <w:drawing>
          <wp:anchor behindDoc="0" distT="0" distB="0" distL="0" distR="0" simplePos="0" locked="0" layoutInCell="1" allowOverlap="1" relativeHeight="17">
            <wp:simplePos x="0" y="0"/>
            <wp:positionH relativeFrom="page">
              <wp:posOffset>152400</wp:posOffset>
            </wp:positionH>
            <wp:positionV relativeFrom="paragraph">
              <wp:posOffset>-65405</wp:posOffset>
            </wp:positionV>
            <wp:extent cx="4114800" cy="3176270"/>
            <wp:effectExtent l="0" t="0" r="0" b="0"/>
            <wp:wrapNone/>
            <wp:docPr id="10" name="image5.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descr=""/>
                    <pic:cNvPicPr>
                      <a:picLocks noChangeAspect="1" noChangeArrowheads="1"/>
                    </pic:cNvPicPr>
                  </pic:nvPicPr>
                  <pic:blipFill>
                    <a:blip r:embed="rId22"/>
                    <a:stretch>
                      <a:fillRect/>
                    </a:stretch>
                  </pic:blipFill>
                  <pic:spPr bwMode="auto">
                    <a:xfrm>
                      <a:off x="0" y="0"/>
                      <a:ext cx="4114800" cy="3176270"/>
                    </a:xfrm>
                    <a:prstGeom prst="rect">
                      <a:avLst/>
                    </a:prstGeom>
                  </pic:spPr>
                </pic:pic>
              </a:graphicData>
            </a:graphic>
          </wp:anchor>
        </w:drawing>
      </w:r>
      <w:r>
        <w:rPr/>
        <w:t>A</w:t>
      </w:r>
      <w:r>
        <w:rPr/>
        <w:t xml:space="preserve"> gauche de l’image sont listés les autres événements prévus pour la soirée : « apparitions d’êtres-objets »,</w:t>
      </w:r>
    </w:p>
    <w:p>
      <w:pPr>
        <w:pStyle w:val="Corpsdetexte"/>
        <w:spacing w:lineRule="auto" w:line="276" w:before="1" w:after="0"/>
        <w:ind w:left="6872" w:right="950" w:hanging="0"/>
        <w:jc w:val="both"/>
        <w:rPr/>
      </w:pPr>
      <w:r>
        <w:rPr/>
        <w:t xml:space="preserve">« l’hystérie », ou encore « </w:t>
      </w:r>
      <w:r>
        <w:rPr>
          <w:i/>
        </w:rPr>
        <w:t xml:space="preserve">L’Acte manqué </w:t>
      </w:r>
      <w:r>
        <w:rPr/>
        <w:t>», une performance de la danseuse Hélène Vanel.</w:t>
      </w:r>
    </w:p>
    <w:p>
      <w:pPr>
        <w:sectPr>
          <w:footerReference w:type="default" r:id="rId23"/>
          <w:type w:val="nextPage"/>
          <w:pgSz w:w="11906" w:h="16838"/>
          <w:pgMar w:left="0" w:right="460" w:header="0" w:top="1380" w:footer="977" w:bottom="1200" w:gutter="0"/>
          <w:pgNumType w:fmt="decimal"/>
          <w:formProt w:val="false"/>
          <w:textDirection w:val="lrTb"/>
          <w:docGrid w:type="default" w:linePitch="100" w:charSpace="4096"/>
        </w:sectPr>
        <w:pStyle w:val="Corpsdetexte"/>
        <w:spacing w:lineRule="auto" w:line="276" w:before="160" w:after="0"/>
        <w:ind w:left="6872" w:right="950" w:hanging="0"/>
        <w:jc w:val="both"/>
        <w:rPr/>
      </w:pPr>
      <w:r>
        <w:rPr/>
        <w:t>A</w:t>
      </w:r>
      <w:r>
        <w:rPr>
          <w:spacing w:val="-7"/>
        </w:rPr>
        <w:t xml:space="preserve"> </w:t>
      </w:r>
      <w:r>
        <w:rPr/>
        <w:t>droite</w:t>
      </w:r>
      <w:r>
        <w:rPr>
          <w:spacing w:val="-7"/>
        </w:rPr>
        <w:t xml:space="preserve"> </w:t>
      </w:r>
      <w:r>
        <w:rPr/>
        <w:t>de</w:t>
      </w:r>
      <w:r>
        <w:rPr>
          <w:spacing w:val="-6"/>
        </w:rPr>
        <w:t xml:space="preserve"> </w:t>
      </w:r>
      <w:r>
        <w:rPr/>
        <w:t>l’image</w:t>
      </w:r>
      <w:r>
        <w:rPr>
          <w:spacing w:val="-7"/>
        </w:rPr>
        <w:t xml:space="preserve"> </w:t>
      </w:r>
      <w:r>
        <w:rPr/>
        <w:t>sont</w:t>
      </w:r>
      <w:r>
        <w:rPr>
          <w:spacing w:val="-7"/>
        </w:rPr>
        <w:t xml:space="preserve"> </w:t>
      </w:r>
      <w:r>
        <w:rPr/>
        <w:t>énumérés</w:t>
      </w:r>
      <w:r>
        <w:rPr>
          <w:spacing w:val="-7"/>
        </w:rPr>
        <w:t xml:space="preserve"> </w:t>
      </w:r>
      <w:r>
        <w:rPr/>
        <w:t>les éléments principaux de la scénographie de l’exposition : on y trouve une « descente de lit en flancs d’hydrophile », mais aussi « les plus belles rues de Paris », un « taxi pluvieux » et un « ciel de roussettes</w:t>
      </w:r>
      <w:r>
        <w:rPr>
          <w:spacing w:val="-30"/>
        </w:rPr>
        <w:t xml:space="preserve"> </w:t>
      </w:r>
      <w:r>
        <w:rPr/>
        <w:t>».</w:t>
      </w:r>
    </w:p>
    <w:p>
      <w:pPr>
        <w:pStyle w:val="Corpsdetexte"/>
        <w:spacing w:before="141" w:after="0"/>
        <w:ind w:left="4381" w:right="0" w:hanging="0"/>
        <w:rPr/>
      </w:pPr>
      <w:r>
        <w:drawing>
          <wp:anchor behindDoc="0" distT="0" distB="0" distL="0" distR="0" simplePos="0" locked="0" layoutInCell="1" allowOverlap="1" relativeHeight="18">
            <wp:simplePos x="0" y="0"/>
            <wp:positionH relativeFrom="page">
              <wp:posOffset>95250</wp:posOffset>
            </wp:positionH>
            <wp:positionV relativeFrom="paragraph">
              <wp:posOffset>120015</wp:posOffset>
            </wp:positionV>
            <wp:extent cx="2595880" cy="4039870"/>
            <wp:effectExtent l="0" t="0" r="0" b="0"/>
            <wp:wrapNone/>
            <wp:docPr id="11" name="image6.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descr=""/>
                    <pic:cNvPicPr>
                      <a:picLocks noChangeAspect="1" noChangeArrowheads="1"/>
                    </pic:cNvPicPr>
                  </pic:nvPicPr>
                  <pic:blipFill>
                    <a:blip r:embed="rId24"/>
                    <a:stretch>
                      <a:fillRect/>
                    </a:stretch>
                  </pic:blipFill>
                  <pic:spPr bwMode="auto">
                    <a:xfrm>
                      <a:off x="0" y="0"/>
                      <a:ext cx="2595880" cy="4039870"/>
                    </a:xfrm>
                    <a:prstGeom prst="rect">
                      <a:avLst/>
                    </a:prstGeom>
                  </pic:spPr>
                </pic:pic>
              </a:graphicData>
            </a:graphic>
          </wp:anchor>
        </w:drawing>
      </w:r>
      <w:r>
        <w:rPr/>
        <w:t>D</w:t>
      </w:r>
      <w:r>
        <w:rPr/>
        <w:t>’après   la   presse   de   l’époque   les   invitations   avaient</w:t>
      </w:r>
      <w:r>
        <w:rPr>
          <w:spacing w:val="43"/>
        </w:rPr>
        <w:t xml:space="preserve"> </w:t>
      </w:r>
      <w:r>
        <w:rPr/>
        <w:t>été</w:t>
      </w:r>
    </w:p>
    <w:p>
      <w:pPr>
        <w:pStyle w:val="Corpsdetexte"/>
        <w:spacing w:before="41" w:after="0"/>
        <w:ind w:left="4381" w:right="0" w:hanging="0"/>
        <w:rPr>
          <w:b/>
          <w:b/>
        </w:rPr>
      </w:pPr>
      <w:r>
        <w:rPr/>
        <w:t xml:space="preserve">envoyées </w:t>
      </w:r>
      <w:r>
        <w:rPr>
          <w:spacing w:val="28"/>
        </w:rPr>
        <w:t xml:space="preserve"> </w:t>
      </w:r>
      <w:r>
        <w:rPr/>
        <w:t xml:space="preserve">dans </w:t>
      </w:r>
      <w:r>
        <w:rPr>
          <w:spacing w:val="26"/>
        </w:rPr>
        <w:t xml:space="preserve"> </w:t>
      </w:r>
      <w:r>
        <w:rPr/>
        <w:t xml:space="preserve">des </w:t>
      </w:r>
      <w:r>
        <w:rPr>
          <w:spacing w:val="26"/>
        </w:rPr>
        <w:t xml:space="preserve"> </w:t>
      </w:r>
      <w:r>
        <w:rPr/>
        <w:t xml:space="preserve">milieux </w:t>
      </w:r>
      <w:r>
        <w:rPr>
          <w:spacing w:val="28"/>
        </w:rPr>
        <w:t xml:space="preserve"> </w:t>
      </w:r>
      <w:r>
        <w:rPr/>
        <w:t xml:space="preserve">très </w:t>
      </w:r>
      <w:r>
        <w:rPr>
          <w:spacing w:val="28"/>
        </w:rPr>
        <w:t xml:space="preserve"> </w:t>
      </w:r>
      <w:r>
        <w:rPr/>
        <w:t xml:space="preserve">divers, </w:t>
      </w:r>
      <w:r>
        <w:rPr>
          <w:spacing w:val="28"/>
        </w:rPr>
        <w:t xml:space="preserve"> </w:t>
      </w:r>
      <w:r>
        <w:rPr/>
        <w:t xml:space="preserve">afin </w:t>
      </w:r>
      <w:r>
        <w:rPr>
          <w:spacing w:val="27"/>
        </w:rPr>
        <w:t xml:space="preserve"> </w:t>
      </w:r>
      <w:r>
        <w:rPr/>
        <w:t xml:space="preserve">de </w:t>
      </w:r>
      <w:r>
        <w:rPr>
          <w:spacing w:val="32"/>
        </w:rPr>
        <w:t xml:space="preserve"> </w:t>
      </w:r>
      <w:r>
        <w:rPr>
          <w:b/>
        </w:rPr>
        <w:t xml:space="preserve">créer </w:t>
      </w:r>
      <w:r>
        <w:rPr>
          <w:b/>
          <w:spacing w:val="29"/>
        </w:rPr>
        <w:t xml:space="preserve"> </w:t>
      </w:r>
      <w:r>
        <w:rPr>
          <w:b/>
        </w:rPr>
        <w:t>une</w:t>
      </w:r>
    </w:p>
    <w:p>
      <w:pPr>
        <w:pStyle w:val="Titre4"/>
        <w:ind w:left="4381" w:right="0" w:hanging="0"/>
        <w:rPr/>
      </w:pPr>
      <w:r>
        <w:rPr/>
        <w:t>« invraisemblable cohue ».</w:t>
      </w:r>
    </w:p>
    <w:p>
      <w:pPr>
        <w:pStyle w:val="Corpsdetexte"/>
        <w:spacing w:before="11" w:after="0"/>
        <w:rPr>
          <w:b/>
          <w:b/>
          <w:sz w:val="29"/>
        </w:rPr>
      </w:pPr>
      <w:r>
        <w:rPr>
          <w:b/>
          <w:sz w:val="29"/>
        </w:rPr>
      </w:r>
    </w:p>
    <w:p>
      <w:pPr>
        <w:pStyle w:val="Corpsdetexte"/>
        <w:spacing w:lineRule="auto" w:line="276"/>
        <w:ind w:left="4381" w:right="950" w:hanging="0"/>
        <w:jc w:val="both"/>
        <w:rPr/>
      </w:pPr>
      <w:r>
        <w:rPr>
          <w:color w:val="6F2F9F"/>
          <w:w w:val="100"/>
        </w:rPr>
        <w:t>L’</w:t>
      </w:r>
      <w:r>
        <w:rPr>
          <w:color w:val="6F2F9F"/>
          <w:spacing w:val="-2"/>
          <w:w w:val="100"/>
        </w:rPr>
        <w:t>e</w:t>
      </w:r>
      <w:r>
        <w:rPr>
          <w:color w:val="6F2F9F"/>
          <w:spacing w:val="-1"/>
          <w:w w:val="100"/>
        </w:rPr>
        <w:t>xp</w:t>
      </w:r>
      <w:r>
        <w:rPr>
          <w:color w:val="6F2F9F"/>
          <w:w w:val="100"/>
        </w:rPr>
        <w:t>osi</w:t>
      </w:r>
      <w:r>
        <w:rPr>
          <w:color w:val="6F2F9F"/>
          <w:spacing w:val="-2"/>
          <w:w w:val="100"/>
        </w:rPr>
        <w:t>t</w:t>
      </w:r>
      <w:r>
        <w:rPr>
          <w:color w:val="6F2F9F"/>
          <w:w w:val="100"/>
        </w:rPr>
        <w:t>ion</w:t>
      </w:r>
      <w:r>
        <w:rPr>
          <w:color w:val="6F2F9F"/>
          <w:spacing w:val="-5"/>
        </w:rPr>
        <w:t xml:space="preserve"> </w:t>
      </w:r>
      <w:r>
        <w:rPr>
          <w:color w:val="6F2F9F"/>
          <w:w w:val="100"/>
        </w:rPr>
        <w:t>s</w:t>
      </w:r>
      <w:r>
        <w:rPr>
          <w:color w:val="6F2F9F"/>
          <w:spacing w:val="-1"/>
          <w:w w:val="100"/>
        </w:rPr>
        <w:t>’e</w:t>
      </w:r>
      <w:r>
        <w:rPr>
          <w:color w:val="6F2F9F"/>
          <w:spacing w:val="-2"/>
          <w:w w:val="100"/>
        </w:rPr>
        <w:t>s</w:t>
      </w:r>
      <w:r>
        <w:rPr>
          <w:color w:val="6F2F9F"/>
          <w:w w:val="100"/>
        </w:rPr>
        <w:t>t</w:t>
      </w:r>
      <w:r>
        <w:rPr>
          <w:color w:val="6F2F9F"/>
          <w:spacing w:val="-4"/>
        </w:rPr>
        <w:t xml:space="preserve"> </w:t>
      </w:r>
      <w:r>
        <w:rPr>
          <w:color w:val="6F2F9F"/>
          <w:spacing w:val="-1"/>
          <w:w w:val="100"/>
        </w:rPr>
        <w:t>déroul</w:t>
      </w:r>
      <w:r>
        <w:rPr>
          <w:color w:val="6F2F9F"/>
          <w:spacing w:val="-2"/>
          <w:w w:val="100"/>
        </w:rPr>
        <w:t>é</w:t>
      </w:r>
      <w:r>
        <w:rPr>
          <w:color w:val="6F2F9F"/>
          <w:w w:val="100"/>
        </w:rPr>
        <w:t>e</w:t>
      </w:r>
      <w:r>
        <w:rPr>
          <w:color w:val="6F2F9F"/>
          <w:spacing w:val="-6"/>
        </w:rPr>
        <w:t xml:space="preserve"> </w:t>
      </w:r>
      <w:r>
        <w:rPr>
          <w:color w:val="6F2F9F"/>
          <w:spacing w:val="-1"/>
          <w:w w:val="100"/>
        </w:rPr>
        <w:t>d</w:t>
      </w:r>
      <w:r>
        <w:rPr>
          <w:color w:val="6F2F9F"/>
          <w:w w:val="100"/>
        </w:rPr>
        <w:t>u</w:t>
      </w:r>
      <w:r>
        <w:rPr>
          <w:color w:val="6F2F9F"/>
          <w:spacing w:val="-4"/>
        </w:rPr>
        <w:t xml:space="preserve"> </w:t>
      </w:r>
      <w:r>
        <w:rPr>
          <w:color w:val="6F2F9F"/>
          <w:w w:val="100"/>
        </w:rPr>
        <w:t>18</w:t>
      </w:r>
      <w:r>
        <w:rPr>
          <w:color w:val="6F2F9F"/>
          <w:spacing w:val="-4"/>
        </w:rPr>
        <w:t xml:space="preserve"> </w:t>
      </w:r>
      <w:r>
        <w:rPr>
          <w:color w:val="6F2F9F"/>
          <w:w w:val="100"/>
        </w:rPr>
        <w:t>janvi</w:t>
      </w:r>
      <w:r>
        <w:rPr>
          <w:color w:val="6F2F9F"/>
          <w:spacing w:val="-1"/>
          <w:w w:val="100"/>
        </w:rPr>
        <w:t>e</w:t>
      </w:r>
      <w:r>
        <w:rPr>
          <w:color w:val="6F2F9F"/>
          <w:w w:val="100"/>
        </w:rPr>
        <w:t>r</w:t>
      </w:r>
      <w:r>
        <w:rPr>
          <w:color w:val="6F2F9F"/>
          <w:spacing w:val="-5"/>
        </w:rPr>
        <w:t xml:space="preserve"> </w:t>
      </w:r>
      <w:r>
        <w:rPr>
          <w:color w:val="6F2F9F"/>
          <w:w w:val="100"/>
        </w:rPr>
        <w:t>au</w:t>
      </w:r>
      <w:r>
        <w:rPr>
          <w:color w:val="6F2F9F"/>
          <w:spacing w:val="-6"/>
        </w:rPr>
        <w:t xml:space="preserve"> </w:t>
      </w:r>
      <w:r>
        <w:rPr>
          <w:smallCaps/>
          <w:color w:val="6F2F9F"/>
          <w:spacing w:val="-1"/>
          <w:w w:val="100"/>
        </w:rPr>
        <w:t>2</w:t>
      </w:r>
      <w:r>
        <w:rPr>
          <w:smallCaps/>
          <w:color w:val="6F2F9F"/>
          <w:w w:val="100"/>
        </w:rPr>
        <w:t>2</w:t>
      </w:r>
      <w:r>
        <w:rPr>
          <w:caps w:val="false"/>
          <w:smallCaps w:val="false"/>
          <w:color w:val="6F2F9F"/>
          <w:spacing w:val="-3"/>
        </w:rPr>
        <w:t xml:space="preserve"> </w:t>
      </w:r>
      <w:r>
        <w:rPr>
          <w:caps w:val="false"/>
          <w:smallCaps w:val="false"/>
          <w:color w:val="6F2F9F"/>
          <w:w w:val="100"/>
        </w:rPr>
        <w:t>f</w:t>
      </w:r>
      <w:r>
        <w:rPr>
          <w:caps w:val="false"/>
          <w:smallCaps w:val="false"/>
          <w:color w:val="6F2F9F"/>
          <w:spacing w:val="-1"/>
          <w:w w:val="100"/>
        </w:rPr>
        <w:t>év</w:t>
      </w:r>
      <w:r>
        <w:rPr>
          <w:caps w:val="false"/>
          <w:smallCaps w:val="false"/>
          <w:color w:val="6F2F9F"/>
          <w:w w:val="100"/>
        </w:rPr>
        <w:t>rier</w:t>
      </w:r>
      <w:r>
        <w:rPr>
          <w:caps w:val="false"/>
          <w:smallCaps w:val="false"/>
          <w:color w:val="6F2F9F"/>
          <w:spacing w:val="-5"/>
        </w:rPr>
        <w:t xml:space="preserve"> </w:t>
      </w:r>
      <w:r>
        <w:rPr>
          <w:caps w:val="false"/>
          <w:smallCaps w:val="false"/>
          <w:color w:val="6F2F9F"/>
          <w:w w:val="100"/>
        </w:rPr>
        <w:t>193</w:t>
      </w:r>
      <w:r>
        <w:rPr>
          <w:caps w:val="false"/>
          <w:smallCaps w:val="false"/>
          <w:color w:val="6F2F9F"/>
          <w:spacing w:val="-1"/>
          <w:w w:val="100"/>
        </w:rPr>
        <w:t>8</w:t>
      </w:r>
      <w:r>
        <w:rPr>
          <w:caps w:val="false"/>
          <w:smallCaps w:val="false"/>
          <w:color w:val="6F2F9F"/>
          <w:w w:val="100"/>
        </w:rPr>
        <w:t>,</w:t>
      </w:r>
      <w:r>
        <w:rPr>
          <w:caps w:val="false"/>
          <w:smallCaps w:val="false"/>
          <w:color w:val="6F2F9F"/>
          <w:spacing w:val="-5"/>
        </w:rPr>
        <w:t xml:space="preserve"> </w:t>
      </w:r>
      <w:r>
        <w:rPr>
          <w:caps w:val="false"/>
          <w:smallCaps w:val="false"/>
          <w:color w:val="6F2F9F"/>
          <w:w w:val="100"/>
        </w:rPr>
        <w:t>av</w:t>
      </w:r>
      <w:r>
        <w:rPr>
          <w:caps w:val="false"/>
          <w:smallCaps w:val="false"/>
          <w:color w:val="6F2F9F"/>
          <w:spacing w:val="-1"/>
          <w:w w:val="100"/>
        </w:rPr>
        <w:t xml:space="preserve">ec </w:t>
      </w:r>
      <w:r>
        <w:rPr>
          <w:caps w:val="false"/>
          <w:smallCaps w:val="false"/>
          <w:color w:val="6F2F9F"/>
          <w:spacing w:val="-2"/>
          <w:w w:val="100"/>
        </w:rPr>
        <w:t>u</w:t>
      </w:r>
      <w:r>
        <w:rPr>
          <w:caps w:val="false"/>
          <w:smallCaps w:val="false"/>
          <w:color w:val="6F2F9F"/>
          <w:w w:val="100"/>
        </w:rPr>
        <w:t>n</w:t>
      </w:r>
      <w:r>
        <w:rPr>
          <w:caps w:val="false"/>
          <w:smallCaps w:val="false"/>
          <w:color w:val="6F2F9F"/>
          <w:spacing w:val="-5"/>
        </w:rPr>
        <w:t xml:space="preserve"> </w:t>
      </w:r>
      <w:r>
        <w:rPr>
          <w:caps w:val="false"/>
          <w:smallCaps w:val="false"/>
          <w:color w:val="6F2F9F"/>
          <w:spacing w:val="-1"/>
          <w:w w:val="100"/>
        </w:rPr>
        <w:t>ve</w:t>
      </w:r>
      <w:r>
        <w:rPr>
          <w:caps w:val="false"/>
          <w:smallCaps w:val="false"/>
          <w:color w:val="6F2F9F"/>
          <w:w w:val="100"/>
        </w:rPr>
        <w:t>rnis</w:t>
      </w:r>
      <w:r>
        <w:rPr>
          <w:caps w:val="false"/>
          <w:smallCaps w:val="false"/>
          <w:color w:val="6F2F9F"/>
          <w:spacing w:val="-2"/>
          <w:w w:val="100"/>
        </w:rPr>
        <w:t>s</w:t>
      </w:r>
      <w:r>
        <w:rPr>
          <w:caps w:val="false"/>
          <w:smallCaps w:val="false"/>
          <w:color w:val="6F2F9F"/>
          <w:w w:val="100"/>
        </w:rPr>
        <w:t>age</w:t>
      </w:r>
      <w:r>
        <w:rPr>
          <w:caps w:val="false"/>
          <w:smallCaps w:val="false"/>
          <w:color w:val="6F2F9F"/>
          <w:spacing w:val="-5"/>
        </w:rPr>
        <w:t xml:space="preserve"> </w:t>
      </w:r>
      <w:r>
        <w:rPr>
          <w:caps w:val="false"/>
          <w:smallCaps w:val="false"/>
          <w:color w:val="6F2F9F"/>
          <w:w w:val="100"/>
        </w:rPr>
        <w:t>le</w:t>
      </w:r>
      <w:r>
        <w:rPr>
          <w:caps w:val="false"/>
          <w:smallCaps w:val="false"/>
          <w:color w:val="6F2F9F"/>
          <w:spacing w:val="-5"/>
        </w:rPr>
        <w:t xml:space="preserve"> </w:t>
      </w:r>
      <w:r>
        <w:rPr>
          <w:caps w:val="false"/>
          <w:smallCaps w:val="false"/>
          <w:color w:val="6F2F9F"/>
          <w:w w:val="100"/>
        </w:rPr>
        <w:t>soir</w:t>
      </w:r>
      <w:r>
        <w:rPr>
          <w:caps w:val="false"/>
          <w:smallCaps w:val="false"/>
          <w:color w:val="6F2F9F"/>
          <w:spacing w:val="-4"/>
        </w:rPr>
        <w:t xml:space="preserve"> </w:t>
      </w:r>
      <w:r>
        <w:rPr>
          <w:caps w:val="false"/>
          <w:smallCaps w:val="false"/>
          <w:color w:val="6F2F9F"/>
          <w:spacing w:val="-1"/>
          <w:w w:val="100"/>
        </w:rPr>
        <w:t>d</w:t>
      </w:r>
      <w:r>
        <w:rPr>
          <w:caps w:val="false"/>
          <w:smallCaps w:val="false"/>
          <w:color w:val="6F2F9F"/>
          <w:w w:val="100"/>
        </w:rPr>
        <w:t>u</w:t>
      </w:r>
      <w:r>
        <w:rPr>
          <w:caps w:val="false"/>
          <w:smallCaps w:val="false"/>
          <w:color w:val="6F2F9F"/>
          <w:spacing w:val="-6"/>
        </w:rPr>
        <w:t xml:space="preserve"> </w:t>
      </w:r>
      <w:r>
        <w:rPr>
          <w:caps w:val="false"/>
          <w:smallCaps w:val="false"/>
          <w:color w:val="6F2F9F"/>
          <w:spacing w:val="3"/>
          <w:w w:val="100"/>
        </w:rPr>
        <w:t>1</w:t>
      </w:r>
      <w:r>
        <w:rPr>
          <w:caps w:val="false"/>
          <w:smallCaps w:val="false"/>
          <w:color w:val="6F2F9F"/>
          <w:w w:val="100"/>
        </w:rPr>
        <w:t>7</w:t>
      </w:r>
      <w:r>
        <w:rPr>
          <w:caps w:val="false"/>
          <w:smallCaps w:val="false"/>
          <w:color w:val="6F2F9F"/>
          <w:spacing w:val="-6"/>
        </w:rPr>
        <w:t xml:space="preserve"> </w:t>
      </w:r>
      <w:r>
        <w:rPr>
          <w:caps w:val="false"/>
          <w:smallCaps w:val="false"/>
          <w:color w:val="6F2F9F"/>
          <w:w w:val="100"/>
        </w:rPr>
        <w:t>janvi</w:t>
      </w:r>
      <w:r>
        <w:rPr>
          <w:caps w:val="false"/>
          <w:smallCaps w:val="false"/>
          <w:color w:val="6F2F9F"/>
          <w:spacing w:val="-1"/>
          <w:w w:val="100"/>
        </w:rPr>
        <w:t>e</w:t>
      </w:r>
      <w:r>
        <w:rPr>
          <w:caps w:val="false"/>
          <w:smallCaps w:val="false"/>
          <w:color w:val="6F2F9F"/>
          <w:w w:val="100"/>
        </w:rPr>
        <w:t>r</w:t>
      </w:r>
      <w:r>
        <w:rPr>
          <w:caps w:val="false"/>
          <w:smallCaps w:val="false"/>
          <w:color w:val="6F2F9F"/>
          <w:spacing w:val="-5"/>
        </w:rPr>
        <w:t xml:space="preserve"> </w:t>
      </w:r>
      <w:r>
        <w:rPr>
          <w:caps w:val="false"/>
          <w:smallCaps w:val="false"/>
          <w:color w:val="6F2F9F"/>
          <w:w w:val="100"/>
        </w:rPr>
        <w:t>à</w:t>
      </w:r>
      <w:r>
        <w:rPr>
          <w:caps w:val="false"/>
          <w:smallCaps w:val="false"/>
          <w:color w:val="6F2F9F"/>
          <w:spacing w:val="-5"/>
        </w:rPr>
        <w:t xml:space="preserve"> </w:t>
      </w:r>
      <w:r>
        <w:rPr>
          <w:caps w:val="false"/>
          <w:smallCaps w:val="false"/>
          <w:color w:val="6F2F9F"/>
          <w:w w:val="100"/>
        </w:rPr>
        <w:t>la</w:t>
      </w:r>
      <w:r>
        <w:rPr>
          <w:caps w:val="false"/>
          <w:smallCaps w:val="false"/>
          <w:color w:val="6F2F9F"/>
          <w:spacing w:val="-5"/>
        </w:rPr>
        <w:t xml:space="preserve"> </w:t>
      </w:r>
      <w:r>
        <w:rPr>
          <w:caps w:val="false"/>
          <w:smallCaps w:val="false"/>
          <w:color w:val="6F2F9F"/>
          <w:w w:val="100"/>
        </w:rPr>
        <w:t>gale</w:t>
      </w:r>
      <w:r>
        <w:rPr>
          <w:caps w:val="false"/>
          <w:smallCaps w:val="false"/>
          <w:color w:val="6F2F9F"/>
          <w:spacing w:val="-1"/>
          <w:w w:val="100"/>
        </w:rPr>
        <w:t>r</w:t>
      </w:r>
      <w:r>
        <w:rPr>
          <w:caps w:val="false"/>
          <w:smallCaps w:val="false"/>
          <w:color w:val="6F2F9F"/>
          <w:w w:val="100"/>
        </w:rPr>
        <w:t>ie</w:t>
      </w:r>
      <w:r>
        <w:rPr>
          <w:caps w:val="false"/>
          <w:smallCaps w:val="false"/>
          <w:color w:val="6F2F9F"/>
          <w:spacing w:val="-5"/>
        </w:rPr>
        <w:t xml:space="preserve"> </w:t>
      </w:r>
      <w:r>
        <w:rPr>
          <w:caps w:val="false"/>
          <w:smallCaps w:val="false"/>
          <w:color w:val="6F2F9F"/>
          <w:spacing w:val="-1"/>
          <w:w w:val="100"/>
        </w:rPr>
        <w:t>de</w:t>
      </w:r>
      <w:r>
        <w:rPr>
          <w:caps w:val="false"/>
          <w:smallCaps w:val="false"/>
          <w:color w:val="6F2F9F"/>
          <w:w w:val="100"/>
        </w:rPr>
        <w:t>s</w:t>
      </w:r>
      <w:r>
        <w:rPr>
          <w:caps w:val="false"/>
          <w:smallCaps w:val="false"/>
          <w:color w:val="6F2F9F"/>
          <w:spacing w:val="-6"/>
        </w:rPr>
        <w:t xml:space="preserve"> </w:t>
      </w:r>
      <w:r>
        <w:rPr>
          <w:caps w:val="false"/>
          <w:smallCaps w:val="false"/>
          <w:color w:val="6F2F9F"/>
          <w:spacing w:val="1"/>
          <w:w w:val="100"/>
        </w:rPr>
        <w:t>B</w:t>
      </w:r>
      <w:r>
        <w:rPr>
          <w:caps w:val="false"/>
          <w:smallCaps w:val="false"/>
          <w:color w:val="6F2F9F"/>
          <w:spacing w:val="-1"/>
          <w:w w:val="100"/>
        </w:rPr>
        <w:t>ea</w:t>
      </w:r>
      <w:r>
        <w:rPr>
          <w:caps w:val="false"/>
          <w:smallCaps w:val="false"/>
          <w:color w:val="6F2F9F"/>
          <w:spacing w:val="-2"/>
          <w:w w:val="100"/>
        </w:rPr>
        <w:t>u</w:t>
      </w:r>
      <w:r>
        <w:rPr>
          <w:caps w:val="false"/>
          <w:smallCaps w:val="false"/>
          <w:color w:val="6F2F9F"/>
          <w:spacing w:val="-1"/>
          <w:w w:val="100"/>
        </w:rPr>
        <w:t>x-Ar</w:t>
      </w:r>
      <w:r>
        <w:rPr>
          <w:caps w:val="false"/>
          <w:smallCaps w:val="false"/>
          <w:color w:val="6F2F9F"/>
          <w:w w:val="100"/>
        </w:rPr>
        <w:t>ts</w:t>
      </w:r>
      <w:r>
        <w:rPr>
          <w:caps w:val="false"/>
          <w:smallCaps w:val="false"/>
          <w:color w:val="6F2F9F"/>
          <w:spacing w:val="-5"/>
        </w:rPr>
        <w:t xml:space="preserve"> </w:t>
      </w:r>
      <w:r>
        <w:rPr>
          <w:caps w:val="false"/>
          <w:smallCaps w:val="false"/>
          <w:color w:val="6F2F9F"/>
          <w:w w:val="100"/>
        </w:rPr>
        <w:t>r</w:t>
      </w:r>
      <w:r>
        <w:rPr>
          <w:caps w:val="false"/>
          <w:smallCaps w:val="false"/>
          <w:color w:val="6F2F9F"/>
          <w:spacing w:val="-2"/>
          <w:w w:val="100"/>
        </w:rPr>
        <w:t>u</w:t>
      </w:r>
      <w:r>
        <w:rPr>
          <w:caps w:val="false"/>
          <w:smallCaps w:val="false"/>
          <w:color w:val="6F2F9F"/>
          <w:w w:val="100"/>
        </w:rPr>
        <w:t xml:space="preserve">e </w:t>
      </w:r>
      <w:r>
        <w:rPr>
          <w:caps w:val="false"/>
          <w:smallCaps w:val="false"/>
          <w:color w:val="6F2F9F"/>
          <w:spacing w:val="-1"/>
          <w:w w:val="100"/>
        </w:rPr>
        <w:t>Sain</w:t>
      </w:r>
      <w:r>
        <w:rPr>
          <w:caps w:val="false"/>
          <w:smallCaps w:val="false"/>
          <w:color w:val="6F2F9F"/>
          <w:spacing w:val="-2"/>
          <w:w w:val="100"/>
        </w:rPr>
        <w:t>t</w:t>
      </w:r>
      <w:r>
        <w:rPr>
          <w:caps w:val="false"/>
          <w:smallCaps w:val="false"/>
          <w:color w:val="6F2F9F"/>
          <w:spacing w:val="-1"/>
          <w:w w:val="100"/>
        </w:rPr>
        <w:t>-</w:t>
      </w:r>
      <w:r>
        <w:rPr>
          <w:caps w:val="false"/>
          <w:smallCaps w:val="false"/>
          <w:color w:val="6F2F9F"/>
          <w:w w:val="100"/>
        </w:rPr>
        <w:t>Honor</w:t>
      </w:r>
      <w:r>
        <w:rPr>
          <w:caps w:val="false"/>
          <w:smallCaps w:val="false"/>
          <w:color w:val="6F2F9F"/>
          <w:spacing w:val="-1"/>
          <w:w w:val="100"/>
        </w:rPr>
        <w:t>é</w:t>
      </w:r>
      <w:r>
        <w:rPr>
          <w:caps w:val="false"/>
          <w:smallCaps w:val="false"/>
          <w:color w:val="6F2F9F"/>
          <w:w w:val="100"/>
        </w:rPr>
        <w:t>.</w:t>
      </w:r>
    </w:p>
    <w:p>
      <w:pPr>
        <w:pStyle w:val="Corpsdetexte"/>
        <w:spacing w:lineRule="auto" w:line="276" w:before="159" w:after="0"/>
        <w:ind w:left="4381" w:right="951" w:hanging="0"/>
        <w:jc w:val="both"/>
        <w:rPr/>
      </w:pPr>
      <w:r>
        <w:rPr/>
        <w:t>La</w:t>
      </w:r>
      <w:r>
        <w:rPr>
          <w:spacing w:val="-7"/>
        </w:rPr>
        <w:t xml:space="preserve"> </w:t>
      </w:r>
      <w:r>
        <w:rPr/>
        <w:t>réaction</w:t>
      </w:r>
      <w:r>
        <w:rPr>
          <w:spacing w:val="-6"/>
        </w:rPr>
        <w:t xml:space="preserve"> </w:t>
      </w:r>
      <w:r>
        <w:rPr/>
        <w:t>de</w:t>
      </w:r>
      <w:r>
        <w:rPr>
          <w:spacing w:val="-7"/>
        </w:rPr>
        <w:t xml:space="preserve"> </w:t>
      </w:r>
      <w:r>
        <w:rPr/>
        <w:t>la</w:t>
      </w:r>
      <w:r>
        <w:rPr>
          <w:spacing w:val="-6"/>
        </w:rPr>
        <w:t xml:space="preserve"> </w:t>
      </w:r>
      <w:r>
        <w:rPr/>
        <w:t>presse,</w:t>
      </w:r>
      <w:r>
        <w:rPr>
          <w:spacing w:val="-6"/>
        </w:rPr>
        <w:t xml:space="preserve"> </w:t>
      </w:r>
      <w:r>
        <w:rPr/>
        <w:t>était</w:t>
      </w:r>
      <w:r>
        <w:rPr>
          <w:spacing w:val="-6"/>
        </w:rPr>
        <w:t xml:space="preserve"> </w:t>
      </w:r>
      <w:r>
        <w:rPr/>
        <w:t>quant</w:t>
      </w:r>
      <w:r>
        <w:rPr>
          <w:spacing w:val="-7"/>
        </w:rPr>
        <w:t xml:space="preserve"> </w:t>
      </w:r>
      <w:r>
        <w:rPr/>
        <w:t>à</w:t>
      </w:r>
      <w:r>
        <w:rPr>
          <w:spacing w:val="-7"/>
        </w:rPr>
        <w:t xml:space="preserve"> </w:t>
      </w:r>
      <w:r>
        <w:rPr/>
        <w:t>elle,</w:t>
      </w:r>
      <w:r>
        <w:rPr>
          <w:spacing w:val="-6"/>
        </w:rPr>
        <w:t xml:space="preserve"> </w:t>
      </w:r>
      <w:r>
        <w:rPr/>
        <w:t>réellement</w:t>
      </w:r>
      <w:r>
        <w:rPr>
          <w:spacing w:val="-8"/>
        </w:rPr>
        <w:t xml:space="preserve"> </w:t>
      </w:r>
      <w:r>
        <w:rPr/>
        <w:t>partagée. Tandis que les surréalistes voulaient à travers l’exposition, réaffirmer leurs idées, une partie de la presse considérait que cette exposition était d’ores et déjà dépassée, qu’elle aurait dû avoir lieu il y a 10</w:t>
      </w:r>
      <w:r>
        <w:rPr>
          <w:spacing w:val="-4"/>
        </w:rPr>
        <w:t xml:space="preserve"> </w:t>
      </w:r>
      <w:r>
        <w:rPr/>
        <w:t>ans.</w:t>
      </w:r>
    </w:p>
    <w:p>
      <w:pPr>
        <w:pStyle w:val="Normal"/>
        <w:spacing w:lineRule="auto" w:line="276" w:before="2" w:after="0"/>
        <w:ind w:left="4381" w:right="951" w:hanging="0"/>
        <w:jc w:val="both"/>
        <w:rPr>
          <w:i/>
          <w:i/>
          <w:sz w:val="23"/>
        </w:rPr>
      </w:pPr>
      <w:r>
        <w:rPr>
          <w:sz w:val="23"/>
        </w:rPr>
        <w:t>D’autres</w:t>
      </w:r>
      <w:r>
        <w:rPr>
          <w:spacing w:val="-12"/>
          <w:sz w:val="23"/>
        </w:rPr>
        <w:t xml:space="preserve"> </w:t>
      </w:r>
      <w:r>
        <w:rPr>
          <w:sz w:val="23"/>
        </w:rPr>
        <w:t>expriment</w:t>
      </w:r>
      <w:r>
        <w:rPr>
          <w:spacing w:val="-13"/>
          <w:sz w:val="23"/>
        </w:rPr>
        <w:t xml:space="preserve"> </w:t>
      </w:r>
      <w:r>
        <w:rPr>
          <w:sz w:val="23"/>
        </w:rPr>
        <w:t>leurs</w:t>
      </w:r>
      <w:r>
        <w:rPr>
          <w:spacing w:val="-12"/>
          <w:sz w:val="23"/>
        </w:rPr>
        <w:t xml:space="preserve"> </w:t>
      </w:r>
      <w:r>
        <w:rPr>
          <w:sz w:val="23"/>
        </w:rPr>
        <w:t>réticences</w:t>
      </w:r>
      <w:r>
        <w:rPr>
          <w:spacing w:val="-12"/>
          <w:sz w:val="23"/>
        </w:rPr>
        <w:t xml:space="preserve"> </w:t>
      </w:r>
      <w:r>
        <w:rPr>
          <w:i/>
          <w:sz w:val="23"/>
        </w:rPr>
        <w:t>«</w:t>
      </w:r>
      <w:r>
        <w:rPr>
          <w:i/>
          <w:spacing w:val="-1"/>
          <w:sz w:val="23"/>
        </w:rPr>
        <w:t xml:space="preserve"> </w:t>
      </w:r>
      <w:r>
        <w:rPr>
          <w:i/>
          <w:sz w:val="23"/>
        </w:rPr>
        <w:t>face</w:t>
      </w:r>
      <w:r>
        <w:rPr>
          <w:i/>
          <w:spacing w:val="-13"/>
          <w:sz w:val="23"/>
        </w:rPr>
        <w:t xml:space="preserve"> </w:t>
      </w:r>
      <w:r>
        <w:rPr>
          <w:i/>
          <w:sz w:val="23"/>
        </w:rPr>
        <w:t>à</w:t>
      </w:r>
      <w:r>
        <w:rPr>
          <w:i/>
          <w:spacing w:val="-13"/>
          <w:sz w:val="23"/>
        </w:rPr>
        <w:t xml:space="preserve"> </w:t>
      </w:r>
      <w:r>
        <w:rPr>
          <w:i/>
          <w:sz w:val="23"/>
        </w:rPr>
        <w:t>la</w:t>
      </w:r>
      <w:r>
        <w:rPr>
          <w:i/>
          <w:spacing w:val="-14"/>
          <w:sz w:val="23"/>
        </w:rPr>
        <w:t xml:space="preserve"> </w:t>
      </w:r>
      <w:r>
        <w:rPr>
          <w:i/>
          <w:sz w:val="23"/>
        </w:rPr>
        <w:t>période</w:t>
      </w:r>
      <w:r>
        <w:rPr>
          <w:i/>
          <w:spacing w:val="-13"/>
          <w:sz w:val="23"/>
        </w:rPr>
        <w:t xml:space="preserve"> </w:t>
      </w:r>
      <w:r>
        <w:rPr>
          <w:i/>
          <w:sz w:val="23"/>
        </w:rPr>
        <w:t>de</w:t>
      </w:r>
      <w:r>
        <w:rPr>
          <w:i/>
          <w:spacing w:val="-12"/>
          <w:sz w:val="23"/>
        </w:rPr>
        <w:t xml:space="preserve"> </w:t>
      </w:r>
      <w:r>
        <w:rPr>
          <w:i/>
          <w:sz w:val="23"/>
        </w:rPr>
        <w:t>trouble que nous vivons, il ne manquait plus que des exploits surréalistes.</w:t>
      </w:r>
      <w:r>
        <w:rPr>
          <w:i/>
          <w:spacing w:val="-3"/>
          <w:sz w:val="23"/>
        </w:rPr>
        <w:t xml:space="preserve"> </w:t>
      </w:r>
      <w:r>
        <w:rPr>
          <w:i/>
          <w:sz w:val="23"/>
        </w:rPr>
        <w:t>»</w:t>
      </w:r>
    </w:p>
    <w:p>
      <w:pPr>
        <w:pStyle w:val="Corpsdetexte"/>
        <w:spacing w:before="5" w:after="0"/>
        <w:rPr>
          <w:i/>
          <w:i/>
          <w:sz w:val="26"/>
        </w:rPr>
      </w:pPr>
      <w:r>
        <w:rPr>
          <w:i/>
          <w:sz w:val="26"/>
        </w:rPr>
      </w:r>
    </w:p>
    <w:p>
      <w:pPr>
        <w:pStyle w:val="Corpsdetexte"/>
        <w:spacing w:lineRule="auto" w:line="276"/>
        <w:ind w:left="4381" w:right="951" w:hanging="0"/>
        <w:jc w:val="both"/>
        <w:rPr/>
      </w:pPr>
      <w:r>
        <w:rPr/>
        <w:t>Dans l’ensemble, la critique était intriguée et avait hâte de découvrir</w:t>
      </w:r>
      <w:r>
        <w:rPr>
          <w:spacing w:val="-12"/>
        </w:rPr>
        <w:t xml:space="preserve"> </w:t>
      </w:r>
      <w:r>
        <w:rPr/>
        <w:t>la</w:t>
      </w:r>
      <w:r>
        <w:rPr>
          <w:spacing w:val="-12"/>
        </w:rPr>
        <w:t xml:space="preserve"> </w:t>
      </w:r>
      <w:r>
        <w:rPr/>
        <w:t>mise</w:t>
      </w:r>
      <w:r>
        <w:rPr>
          <w:spacing w:val="-11"/>
        </w:rPr>
        <w:t xml:space="preserve"> </w:t>
      </w:r>
      <w:r>
        <w:rPr/>
        <w:t>en</w:t>
      </w:r>
      <w:r>
        <w:rPr>
          <w:spacing w:val="-12"/>
        </w:rPr>
        <w:t xml:space="preserve"> </w:t>
      </w:r>
      <w:r>
        <w:rPr/>
        <w:t>scène</w:t>
      </w:r>
      <w:r>
        <w:rPr>
          <w:spacing w:val="-11"/>
        </w:rPr>
        <w:t xml:space="preserve"> </w:t>
      </w:r>
      <w:r>
        <w:rPr/>
        <w:t>de</w:t>
      </w:r>
      <w:r>
        <w:rPr>
          <w:spacing w:val="-12"/>
        </w:rPr>
        <w:t xml:space="preserve"> </w:t>
      </w:r>
      <w:r>
        <w:rPr/>
        <w:t>Duchamp.</w:t>
      </w:r>
      <w:r>
        <w:rPr>
          <w:spacing w:val="-10"/>
        </w:rPr>
        <w:t xml:space="preserve"> </w:t>
      </w:r>
      <w:r>
        <w:rPr/>
        <w:t>Les</w:t>
      </w:r>
      <w:r>
        <w:rPr>
          <w:spacing w:val="-11"/>
        </w:rPr>
        <w:t xml:space="preserve"> </w:t>
      </w:r>
      <w:r>
        <w:rPr/>
        <w:t>invités</w:t>
      </w:r>
      <w:r>
        <w:rPr>
          <w:spacing w:val="-13"/>
        </w:rPr>
        <w:t xml:space="preserve"> </w:t>
      </w:r>
      <w:r>
        <w:rPr/>
        <w:t>étaient</w:t>
      </w:r>
      <w:r>
        <w:rPr>
          <w:spacing w:val="-12"/>
        </w:rPr>
        <w:t xml:space="preserve"> </w:t>
      </w:r>
      <w:r>
        <w:rPr/>
        <w:t>donc prévenus : ils allaient pénétrer dans l’univers onirique où réside le triomphe de l’imagination tant prôné par les</w:t>
      </w:r>
      <w:r>
        <w:rPr>
          <w:spacing w:val="-10"/>
        </w:rPr>
        <w:t xml:space="preserve"> </w:t>
      </w:r>
      <w:r>
        <w:rPr/>
        <w:t>surréalistes.</w:t>
      </w:r>
    </w:p>
    <w:p>
      <w:pPr>
        <w:pStyle w:val="Corpsdetexte"/>
        <w:rPr>
          <w:sz w:val="20"/>
        </w:rPr>
      </w:pPr>
      <w:r>
        <w:rPr>
          <w:sz w:val="20"/>
        </w:rPr>
      </w:r>
    </w:p>
    <w:p>
      <w:pPr>
        <w:pStyle w:val="Corpsdetexte"/>
        <w:rPr>
          <w:sz w:val="20"/>
        </w:rPr>
      </w:pPr>
      <w:r>
        <w:rPr>
          <w:sz w:val="20"/>
        </w:rPr>
      </w:r>
    </w:p>
    <w:p>
      <w:pPr>
        <w:pStyle w:val="Titre1"/>
        <w:spacing w:before="158" w:after="0"/>
        <w:ind w:left="1416" w:right="0" w:hanging="0"/>
        <w:rPr/>
      </w:pPr>
      <w:r>
        <w:rPr>
          <w:color w:val="6F2F9F"/>
        </w:rPr>
        <w:t>II / Visite de l’exposition</w:t>
      </w:r>
    </w:p>
    <w:p>
      <w:pPr>
        <w:pStyle w:val="Normal"/>
        <w:spacing w:before="64" w:after="0"/>
        <w:ind w:left="2124" w:right="0" w:hanging="0"/>
        <w:jc w:val="left"/>
        <w:rPr>
          <w:sz w:val="23"/>
        </w:rPr>
      </w:pPr>
      <w:r>
        <w:rPr>
          <w:i/>
          <w:color w:val="6F2F9F"/>
          <w:sz w:val="23"/>
        </w:rPr>
        <w:t xml:space="preserve">Description </w:t>
      </w:r>
      <w:r>
        <w:rPr>
          <w:color w:val="6F2F9F"/>
          <w:sz w:val="23"/>
        </w:rPr>
        <w:t>de la scénographie</w:t>
      </w:r>
    </w:p>
    <w:p>
      <w:pPr>
        <w:pStyle w:val="Corpsdetexte"/>
        <w:rPr>
          <w:sz w:val="22"/>
        </w:rPr>
      </w:pPr>
      <w:r>
        <w:rPr>
          <w:sz w:val="22"/>
        </w:rPr>
      </w:r>
    </w:p>
    <w:p>
      <w:pPr>
        <w:pStyle w:val="Corpsdetexte"/>
        <w:spacing w:before="3" w:after="0"/>
        <w:rPr>
          <w:sz w:val="19"/>
        </w:rPr>
      </w:pPr>
      <w:r>
        <w:rPr>
          <w:sz w:val="19"/>
        </w:rPr>
      </w:r>
    </w:p>
    <w:p>
      <w:pPr>
        <w:pStyle w:val="Titre3"/>
        <w:numPr>
          <w:ilvl w:val="0"/>
          <w:numId w:val="1"/>
        </w:numPr>
        <w:tabs>
          <w:tab w:val="clear" w:pos="720"/>
          <w:tab w:val="left" w:pos="2137" w:leader="none"/>
        </w:tabs>
        <w:spacing w:lineRule="auto" w:line="240" w:before="1" w:after="0"/>
        <w:ind w:left="2136" w:right="0" w:hanging="361"/>
        <w:jc w:val="left"/>
        <w:rPr/>
      </w:pPr>
      <w:r>
        <w:rPr/>
        <w:t>La cour d’entrée de la galerie d’exposition</w:t>
      </w:r>
      <w:r>
        <w:rPr>
          <w:spacing w:val="1"/>
        </w:rPr>
        <w:t xml:space="preserve"> </w:t>
      </w:r>
      <w:r>
        <w:rPr/>
        <w:t>:</w:t>
      </w:r>
    </w:p>
    <w:p>
      <w:pPr>
        <w:pStyle w:val="Corpsdetexte"/>
        <w:rPr>
          <w:b/>
          <w:b/>
          <w:sz w:val="20"/>
        </w:rPr>
      </w:pPr>
      <w:r>
        <w:rPr>
          <w:b/>
          <w:sz w:val="20"/>
        </w:rPr>
      </w:r>
    </w:p>
    <w:p>
      <w:pPr>
        <w:pStyle w:val="Corpsdetexte"/>
        <w:spacing w:before="11" w:after="0"/>
        <w:rPr>
          <w:b/>
          <w:b/>
          <w:sz w:val="15"/>
        </w:rPr>
      </w:pPr>
      <w:r>
        <w:rPr>
          <w:b/>
          <w:sz w:val="15"/>
        </w:rPr>
      </w:r>
    </w:p>
    <w:p>
      <w:pPr>
        <w:pStyle w:val="Corpsdetexte"/>
        <w:spacing w:lineRule="auto" w:line="259" w:before="48" w:after="0"/>
        <w:ind w:left="6740" w:right="954" w:firstLine="360"/>
        <w:jc w:val="both"/>
        <w:rPr/>
      </w:pPr>
      <w:r>
        <w:drawing>
          <wp:anchor behindDoc="0" distT="0" distB="0" distL="0" distR="0" simplePos="0" locked="0" layoutInCell="1" allowOverlap="1" relativeHeight="19">
            <wp:simplePos x="0" y="0"/>
            <wp:positionH relativeFrom="page">
              <wp:posOffset>31750</wp:posOffset>
            </wp:positionH>
            <wp:positionV relativeFrom="paragraph">
              <wp:posOffset>5715</wp:posOffset>
            </wp:positionV>
            <wp:extent cx="4156710" cy="2698115"/>
            <wp:effectExtent l="0" t="0" r="0" b="0"/>
            <wp:wrapNone/>
            <wp:docPr id="12" name="image7.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descr=""/>
                    <pic:cNvPicPr>
                      <a:picLocks noChangeAspect="1" noChangeArrowheads="1"/>
                    </pic:cNvPicPr>
                  </pic:nvPicPr>
                  <pic:blipFill>
                    <a:blip r:embed="rId25"/>
                    <a:stretch>
                      <a:fillRect/>
                    </a:stretch>
                  </pic:blipFill>
                  <pic:spPr bwMode="auto">
                    <a:xfrm>
                      <a:off x="0" y="0"/>
                      <a:ext cx="4156710" cy="2698115"/>
                    </a:xfrm>
                    <a:prstGeom prst="rect">
                      <a:avLst/>
                    </a:prstGeom>
                  </pic:spPr>
                </pic:pic>
              </a:graphicData>
            </a:graphic>
          </wp:anchor>
        </w:drawing>
      </w:r>
      <w:r>
        <w:rPr/>
        <w:t>L</w:t>
      </w:r>
      <w:r>
        <w:rPr/>
        <w:t>es invités arrivent par la cour d’entrée où ils découvrent le taxi pluvieux de Salvador Dalí.</w:t>
      </w:r>
    </w:p>
    <w:p>
      <w:pPr>
        <w:sectPr>
          <w:footerReference w:type="default" r:id="rId26"/>
          <w:type w:val="nextPage"/>
          <w:pgSz w:w="11906" w:h="16838"/>
          <w:pgMar w:left="0" w:right="460" w:header="0" w:top="1580" w:footer="977" w:bottom="1200" w:gutter="0"/>
          <w:pgNumType w:fmt="decimal"/>
          <w:formProt w:val="false"/>
          <w:textDirection w:val="lrTb"/>
          <w:docGrid w:type="default" w:linePitch="100" w:charSpace="4096"/>
        </w:sectPr>
        <w:pStyle w:val="Corpsdetexte"/>
        <w:spacing w:lineRule="auto" w:line="259" w:before="159" w:after="0"/>
        <w:ind w:left="6740" w:right="951" w:hanging="0"/>
        <w:jc w:val="both"/>
        <w:rPr/>
      </w:pPr>
      <w:r>
        <w:rPr/>
        <w:t>A</w:t>
      </w:r>
      <w:r>
        <w:rPr>
          <w:spacing w:val="-7"/>
        </w:rPr>
        <w:t xml:space="preserve"> </w:t>
      </w:r>
      <w:r>
        <w:rPr/>
        <w:t>première</w:t>
      </w:r>
      <w:r>
        <w:rPr>
          <w:spacing w:val="-7"/>
        </w:rPr>
        <w:t xml:space="preserve"> </w:t>
      </w:r>
      <w:r>
        <w:rPr/>
        <w:t>vue,</w:t>
      </w:r>
      <w:r>
        <w:rPr>
          <w:spacing w:val="-8"/>
        </w:rPr>
        <w:t xml:space="preserve"> </w:t>
      </w:r>
      <w:r>
        <w:rPr/>
        <w:t>il</w:t>
      </w:r>
      <w:r>
        <w:rPr>
          <w:spacing w:val="-5"/>
        </w:rPr>
        <w:t xml:space="preserve"> </w:t>
      </w:r>
      <w:r>
        <w:rPr/>
        <w:t>s’agissait</w:t>
      </w:r>
      <w:r>
        <w:rPr>
          <w:spacing w:val="-7"/>
        </w:rPr>
        <w:t xml:space="preserve"> </w:t>
      </w:r>
      <w:r>
        <w:rPr/>
        <w:t>d’un</w:t>
      </w:r>
      <w:r>
        <w:rPr>
          <w:spacing w:val="-7"/>
        </w:rPr>
        <w:t xml:space="preserve"> </w:t>
      </w:r>
      <w:r>
        <w:rPr/>
        <w:t>simple taxi, recouvert de lierre et les phares allumés. Mais c’est à l’intérieur que le tout</w:t>
      </w:r>
      <w:r>
        <w:rPr>
          <w:spacing w:val="-2"/>
        </w:rPr>
        <w:t xml:space="preserve"> </w:t>
      </w:r>
      <w:r>
        <w:rPr/>
        <w:t>s’animait.</w:t>
      </w:r>
    </w:p>
    <w:p>
      <w:pPr>
        <w:pStyle w:val="Corpsdetexte"/>
        <w:ind w:left="1500" w:right="0" w:hanging="0"/>
        <w:rPr>
          <w:sz w:val="20"/>
        </w:rPr>
      </w:pPr>
      <w:r>
        <w:rPr/>
        <w:drawing>
          <wp:inline distT="0" distB="0" distL="0" distR="0">
            <wp:extent cx="5652770" cy="2781935"/>
            <wp:effectExtent l="0" t="0" r="0" b="0"/>
            <wp:docPr id="13" name="image8.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8.jpeg" descr=""/>
                    <pic:cNvPicPr>
                      <a:picLocks noChangeAspect="1" noChangeArrowheads="1"/>
                    </pic:cNvPicPr>
                  </pic:nvPicPr>
                  <pic:blipFill>
                    <a:blip r:embed="rId27"/>
                    <a:stretch>
                      <a:fillRect/>
                    </a:stretch>
                  </pic:blipFill>
                  <pic:spPr bwMode="auto">
                    <a:xfrm>
                      <a:off x="0" y="0"/>
                      <a:ext cx="5652770" cy="2781935"/>
                    </a:xfrm>
                    <a:prstGeom prst="rect">
                      <a:avLst/>
                    </a:prstGeom>
                  </pic:spPr>
                </pic:pic>
              </a:graphicData>
            </a:graphic>
          </wp:inline>
        </w:drawing>
      </w:r>
    </w:p>
    <w:p>
      <w:pPr>
        <w:pStyle w:val="Corpsdetexte"/>
        <w:spacing w:lineRule="auto" w:line="259" w:before="110" w:after="0"/>
        <w:ind w:left="1416" w:right="952" w:hanging="0"/>
        <w:jc w:val="both"/>
        <w:rPr/>
      </w:pPr>
      <w:r>
        <w:rPr/>
        <w:t>On pouvait y voir deux mannequins. Le premier jouait le rôle de chauffeur. Sa tête était recouverte</w:t>
      </w:r>
      <w:r>
        <w:rPr>
          <w:spacing w:val="-11"/>
        </w:rPr>
        <w:t xml:space="preserve"> </w:t>
      </w:r>
      <w:r>
        <w:rPr/>
        <w:t>d’une</w:t>
      </w:r>
      <w:r>
        <w:rPr>
          <w:spacing w:val="-11"/>
        </w:rPr>
        <w:t xml:space="preserve"> </w:t>
      </w:r>
      <w:r>
        <w:rPr/>
        <w:t>mâchoire</w:t>
      </w:r>
      <w:r>
        <w:rPr>
          <w:spacing w:val="-10"/>
        </w:rPr>
        <w:t xml:space="preserve"> </w:t>
      </w:r>
      <w:r>
        <w:rPr/>
        <w:t>de</w:t>
      </w:r>
      <w:r>
        <w:rPr>
          <w:spacing w:val="-10"/>
        </w:rPr>
        <w:t xml:space="preserve"> </w:t>
      </w:r>
      <w:r>
        <w:rPr/>
        <w:t>requin.</w:t>
      </w:r>
      <w:r>
        <w:rPr>
          <w:spacing w:val="-12"/>
        </w:rPr>
        <w:t xml:space="preserve"> </w:t>
      </w:r>
      <w:r>
        <w:rPr/>
        <w:t>Derrière</w:t>
      </w:r>
      <w:r>
        <w:rPr>
          <w:spacing w:val="-11"/>
        </w:rPr>
        <w:t xml:space="preserve"> </w:t>
      </w:r>
      <w:r>
        <w:rPr/>
        <w:t>lui</w:t>
      </w:r>
      <w:r>
        <w:rPr>
          <w:spacing w:val="-14"/>
        </w:rPr>
        <w:t xml:space="preserve"> </w:t>
      </w:r>
      <w:r>
        <w:rPr/>
        <w:t>était</w:t>
      </w:r>
      <w:r>
        <w:rPr>
          <w:spacing w:val="-10"/>
        </w:rPr>
        <w:t xml:space="preserve"> </w:t>
      </w:r>
      <w:r>
        <w:rPr/>
        <w:t>assis</w:t>
      </w:r>
      <w:r>
        <w:rPr>
          <w:spacing w:val="-11"/>
        </w:rPr>
        <w:t xml:space="preserve"> </w:t>
      </w:r>
      <w:r>
        <w:rPr/>
        <w:t>un</w:t>
      </w:r>
      <w:r>
        <w:rPr>
          <w:spacing w:val="-9"/>
        </w:rPr>
        <w:t xml:space="preserve"> </w:t>
      </w:r>
      <w:r>
        <w:rPr/>
        <w:t>autre</w:t>
      </w:r>
      <w:r>
        <w:rPr>
          <w:spacing w:val="-11"/>
        </w:rPr>
        <w:t xml:space="preserve"> </w:t>
      </w:r>
      <w:r>
        <w:rPr/>
        <w:t>mannequin,</w:t>
      </w:r>
      <w:r>
        <w:rPr>
          <w:spacing w:val="-10"/>
        </w:rPr>
        <w:t xml:space="preserve"> </w:t>
      </w:r>
      <w:r>
        <w:rPr/>
        <w:t>dénudé,</w:t>
      </w:r>
      <w:r>
        <w:rPr>
          <w:spacing w:val="-10"/>
        </w:rPr>
        <w:t xml:space="preserve"> </w:t>
      </w:r>
      <w:r>
        <w:rPr/>
        <w:t>mais recouvert d’escargots. Sur ses genoux, une omelette, et, à ses pieds, une machine à coudre. Les escargots, le lierre et la perruque blonde de la passagère étaient trempés : en effet, il pleuvait à l’intérieur du</w:t>
      </w:r>
      <w:r>
        <w:rPr>
          <w:spacing w:val="-4"/>
        </w:rPr>
        <w:t xml:space="preserve"> </w:t>
      </w:r>
      <w:r>
        <w:rPr/>
        <w:t>taxi.</w:t>
      </w:r>
    </w:p>
    <w:p>
      <w:pPr>
        <w:pStyle w:val="Corpsdetexte"/>
        <w:spacing w:lineRule="auto" w:line="259" w:before="159" w:after="0"/>
        <w:ind w:left="1416" w:right="952" w:firstLine="707"/>
        <w:jc w:val="both"/>
        <w:rPr/>
      </w:pPr>
      <w:r>
        <w:rPr/>
        <w:t xml:space="preserve">L’eau ruisselait même du taxi et inondait la cour. Dalí a expliqué que l’idée du </w:t>
      </w:r>
      <w:r>
        <w:rPr>
          <w:i/>
        </w:rPr>
        <w:t>Taxi pluvieux</w:t>
      </w:r>
      <w:r>
        <w:rPr>
          <w:i/>
          <w:spacing w:val="2"/>
        </w:rPr>
        <w:t xml:space="preserve"> </w:t>
      </w:r>
      <w:r>
        <w:rPr/>
        <w:t>lui</w:t>
      </w:r>
      <w:r>
        <w:rPr>
          <w:spacing w:val="-8"/>
        </w:rPr>
        <w:t xml:space="preserve"> </w:t>
      </w:r>
      <w:r>
        <w:rPr/>
        <w:t>était</w:t>
      </w:r>
      <w:r>
        <w:rPr>
          <w:spacing w:val="-9"/>
        </w:rPr>
        <w:t xml:space="preserve"> </w:t>
      </w:r>
      <w:r>
        <w:rPr/>
        <w:t>venue</w:t>
      </w:r>
      <w:r>
        <w:rPr>
          <w:spacing w:val="-10"/>
        </w:rPr>
        <w:t xml:space="preserve"> </w:t>
      </w:r>
      <w:r>
        <w:rPr/>
        <w:t>un</w:t>
      </w:r>
      <w:r>
        <w:rPr>
          <w:spacing w:val="-8"/>
        </w:rPr>
        <w:t xml:space="preserve"> </w:t>
      </w:r>
      <w:r>
        <w:rPr/>
        <w:t>soir</w:t>
      </w:r>
      <w:r>
        <w:rPr>
          <w:spacing w:val="-8"/>
        </w:rPr>
        <w:t xml:space="preserve"> </w:t>
      </w:r>
      <w:r>
        <w:rPr/>
        <w:t>où</w:t>
      </w:r>
      <w:r>
        <w:rPr>
          <w:spacing w:val="-9"/>
        </w:rPr>
        <w:t xml:space="preserve"> </w:t>
      </w:r>
      <w:r>
        <w:rPr/>
        <w:t>il</w:t>
      </w:r>
      <w:r>
        <w:rPr>
          <w:spacing w:val="-9"/>
        </w:rPr>
        <w:t xml:space="preserve"> </w:t>
      </w:r>
      <w:r>
        <w:rPr/>
        <w:t>attendait</w:t>
      </w:r>
      <w:r>
        <w:rPr>
          <w:spacing w:val="-9"/>
        </w:rPr>
        <w:t xml:space="preserve"> </w:t>
      </w:r>
      <w:r>
        <w:rPr/>
        <w:t>un</w:t>
      </w:r>
      <w:r>
        <w:rPr>
          <w:spacing w:val="-8"/>
        </w:rPr>
        <w:t xml:space="preserve"> </w:t>
      </w:r>
      <w:r>
        <w:rPr/>
        <w:t>taxi</w:t>
      </w:r>
      <w:r>
        <w:rPr>
          <w:spacing w:val="-8"/>
        </w:rPr>
        <w:t xml:space="preserve"> </w:t>
      </w:r>
      <w:r>
        <w:rPr/>
        <w:t>sous</w:t>
      </w:r>
      <w:r>
        <w:rPr>
          <w:spacing w:val="-10"/>
        </w:rPr>
        <w:t xml:space="preserve"> </w:t>
      </w:r>
      <w:r>
        <w:rPr/>
        <w:t>la</w:t>
      </w:r>
      <w:r>
        <w:rPr>
          <w:spacing w:val="-9"/>
        </w:rPr>
        <w:t xml:space="preserve"> </w:t>
      </w:r>
      <w:r>
        <w:rPr/>
        <w:t>pluie ;</w:t>
      </w:r>
      <w:r>
        <w:rPr>
          <w:spacing w:val="-9"/>
        </w:rPr>
        <w:t xml:space="preserve"> </w:t>
      </w:r>
      <w:r>
        <w:rPr/>
        <w:t>une</w:t>
      </w:r>
      <w:r>
        <w:rPr>
          <w:spacing w:val="-9"/>
        </w:rPr>
        <w:t xml:space="preserve"> </w:t>
      </w:r>
      <w:r>
        <w:rPr/>
        <w:t>fois</w:t>
      </w:r>
      <w:r>
        <w:rPr>
          <w:spacing w:val="-8"/>
        </w:rPr>
        <w:t xml:space="preserve"> </w:t>
      </w:r>
      <w:r>
        <w:rPr/>
        <w:t>à</w:t>
      </w:r>
      <w:r>
        <w:rPr>
          <w:spacing w:val="-8"/>
        </w:rPr>
        <w:t xml:space="preserve"> </w:t>
      </w:r>
      <w:r>
        <w:rPr/>
        <w:t>l’intérieur,</w:t>
      </w:r>
      <w:r>
        <w:rPr>
          <w:spacing w:val="-9"/>
        </w:rPr>
        <w:t xml:space="preserve"> </w:t>
      </w:r>
      <w:r>
        <w:rPr/>
        <w:t>il</w:t>
      </w:r>
      <w:r>
        <w:rPr>
          <w:spacing w:val="-8"/>
        </w:rPr>
        <w:t xml:space="preserve"> </w:t>
      </w:r>
      <w:r>
        <w:rPr/>
        <w:t>s’était demandé ce qui se serait passé s’il avait continué de pleuvoir à</w:t>
      </w:r>
      <w:r>
        <w:rPr>
          <w:spacing w:val="-6"/>
        </w:rPr>
        <w:t xml:space="preserve"> </w:t>
      </w:r>
      <w:r>
        <w:rPr/>
        <w:t>l’intérieur.</w:t>
      </w:r>
    </w:p>
    <w:p>
      <w:pPr>
        <w:pStyle w:val="Corpsdetexte"/>
        <w:spacing w:lineRule="auto" w:line="259" w:before="158" w:after="0"/>
        <w:ind w:left="1416" w:right="956" w:hanging="0"/>
        <w:jc w:val="both"/>
        <w:rPr/>
      </w:pPr>
      <w:r>
        <w:rPr/>
        <w:t>Si</w:t>
      </w:r>
      <w:r>
        <w:rPr>
          <w:spacing w:val="-7"/>
        </w:rPr>
        <w:t xml:space="preserve"> </w:t>
      </w:r>
      <w:r>
        <w:rPr/>
        <w:t>Duchamp</w:t>
      </w:r>
      <w:r>
        <w:rPr>
          <w:spacing w:val="-6"/>
        </w:rPr>
        <w:t xml:space="preserve"> </w:t>
      </w:r>
      <w:r>
        <w:rPr/>
        <w:t>choisit</w:t>
      </w:r>
      <w:r>
        <w:rPr>
          <w:spacing w:val="-8"/>
        </w:rPr>
        <w:t xml:space="preserve"> </w:t>
      </w:r>
      <w:r>
        <w:rPr/>
        <w:t>le</w:t>
      </w:r>
      <w:r>
        <w:rPr>
          <w:spacing w:val="-6"/>
        </w:rPr>
        <w:t xml:space="preserve"> </w:t>
      </w:r>
      <w:r>
        <w:rPr/>
        <w:t>Taxi</w:t>
      </w:r>
      <w:r>
        <w:rPr>
          <w:spacing w:val="-5"/>
        </w:rPr>
        <w:t xml:space="preserve"> </w:t>
      </w:r>
      <w:r>
        <w:rPr/>
        <w:t>pluvieux</w:t>
      </w:r>
      <w:r>
        <w:rPr>
          <w:spacing w:val="-8"/>
        </w:rPr>
        <w:t xml:space="preserve"> </w:t>
      </w:r>
      <w:r>
        <w:rPr/>
        <w:t>pour</w:t>
      </w:r>
      <w:r>
        <w:rPr>
          <w:spacing w:val="-6"/>
        </w:rPr>
        <w:t xml:space="preserve"> </w:t>
      </w:r>
      <w:r>
        <w:rPr/>
        <w:t>ouvrir</w:t>
      </w:r>
      <w:r>
        <w:rPr>
          <w:spacing w:val="-6"/>
        </w:rPr>
        <w:t xml:space="preserve"> </w:t>
      </w:r>
      <w:r>
        <w:rPr/>
        <w:t>l’expo,</w:t>
      </w:r>
      <w:r>
        <w:rPr>
          <w:spacing w:val="-7"/>
        </w:rPr>
        <w:t xml:space="preserve"> </w:t>
      </w:r>
      <w:r>
        <w:rPr/>
        <w:t>ce</w:t>
      </w:r>
      <w:r>
        <w:rPr>
          <w:spacing w:val="-7"/>
        </w:rPr>
        <w:t xml:space="preserve"> </w:t>
      </w:r>
      <w:r>
        <w:rPr/>
        <w:t>fut</w:t>
      </w:r>
      <w:r>
        <w:rPr>
          <w:spacing w:val="-7"/>
        </w:rPr>
        <w:t xml:space="preserve"> </w:t>
      </w:r>
      <w:r>
        <w:rPr/>
        <w:t>sans</w:t>
      </w:r>
      <w:r>
        <w:rPr>
          <w:spacing w:val="-7"/>
        </w:rPr>
        <w:t xml:space="preserve"> </w:t>
      </w:r>
      <w:r>
        <w:rPr/>
        <w:t>doute</w:t>
      </w:r>
      <w:r>
        <w:rPr>
          <w:spacing w:val="-7"/>
        </w:rPr>
        <w:t xml:space="preserve"> </w:t>
      </w:r>
      <w:r>
        <w:rPr/>
        <w:t>parce</w:t>
      </w:r>
      <w:r>
        <w:rPr>
          <w:spacing w:val="-7"/>
        </w:rPr>
        <w:t xml:space="preserve"> </w:t>
      </w:r>
      <w:r>
        <w:rPr/>
        <w:t>que</w:t>
      </w:r>
      <w:r>
        <w:rPr>
          <w:spacing w:val="-8"/>
        </w:rPr>
        <w:t xml:space="preserve"> </w:t>
      </w:r>
      <w:r>
        <w:rPr/>
        <w:t>la</w:t>
      </w:r>
      <w:r>
        <w:rPr>
          <w:spacing w:val="-6"/>
        </w:rPr>
        <w:t xml:space="preserve"> </w:t>
      </w:r>
      <w:r>
        <w:rPr/>
        <w:t>nature</w:t>
      </w:r>
      <w:r>
        <w:rPr>
          <w:spacing w:val="-2"/>
        </w:rPr>
        <w:t xml:space="preserve"> </w:t>
      </w:r>
      <w:r>
        <w:rPr/>
        <w:t>de cet objet collait parfaitement avec le contenu de l’événement, en grande partie basé sur des pièces</w:t>
      </w:r>
      <w:r>
        <w:rPr>
          <w:spacing w:val="-3"/>
        </w:rPr>
        <w:t xml:space="preserve"> </w:t>
      </w:r>
      <w:r>
        <w:rPr/>
        <w:t>similaires.</w:t>
      </w:r>
    </w:p>
    <w:p>
      <w:pPr>
        <w:pStyle w:val="Corpsdetexte"/>
        <w:spacing w:lineRule="auto" w:line="259" w:before="161" w:after="0"/>
        <w:ind w:left="1416" w:right="950" w:firstLine="707"/>
        <w:jc w:val="both"/>
        <w:rPr/>
      </w:pPr>
      <w:r>
        <w:rPr/>
        <w:t>Aussi, la place du taxi était à l’extérieur, car les éléments retrouvés font partie de la configuration du monde extérieur : emprunter un taxi, subir la pluie, rencontrer des inconnus. Seulement, il n’y pas vraiment de barrière entre le l’habitable qui suppose l’intérieur et l’extérieur</w:t>
      </w:r>
      <w:r>
        <w:rPr>
          <w:spacing w:val="-9"/>
        </w:rPr>
        <w:t xml:space="preserve"> </w:t>
      </w:r>
      <w:r>
        <w:rPr/>
        <w:t>de</w:t>
      </w:r>
      <w:r>
        <w:rPr>
          <w:spacing w:val="-9"/>
        </w:rPr>
        <w:t xml:space="preserve"> </w:t>
      </w:r>
      <w:r>
        <w:rPr/>
        <w:t>la</w:t>
      </w:r>
      <w:r>
        <w:rPr>
          <w:spacing w:val="-10"/>
        </w:rPr>
        <w:t xml:space="preserve"> </w:t>
      </w:r>
      <w:r>
        <w:rPr/>
        <w:t>cour</w:t>
      </w:r>
      <w:r>
        <w:rPr>
          <w:spacing w:val="-9"/>
        </w:rPr>
        <w:t xml:space="preserve"> </w:t>
      </w:r>
      <w:r>
        <w:rPr/>
        <w:t>qui</w:t>
      </w:r>
      <w:r>
        <w:rPr>
          <w:spacing w:val="-8"/>
        </w:rPr>
        <w:t xml:space="preserve"> </w:t>
      </w:r>
      <w:r>
        <w:rPr/>
        <w:t>représente</w:t>
      </w:r>
      <w:r>
        <w:rPr>
          <w:spacing w:val="-7"/>
        </w:rPr>
        <w:t xml:space="preserve"> </w:t>
      </w:r>
      <w:r>
        <w:rPr/>
        <w:t>le</w:t>
      </w:r>
      <w:r>
        <w:rPr>
          <w:spacing w:val="-10"/>
        </w:rPr>
        <w:t xml:space="preserve"> </w:t>
      </w:r>
      <w:r>
        <w:rPr/>
        <w:t>monde</w:t>
      </w:r>
      <w:r>
        <w:rPr>
          <w:spacing w:val="-9"/>
        </w:rPr>
        <w:t xml:space="preserve"> </w:t>
      </w:r>
      <w:r>
        <w:rPr/>
        <w:t>extérieur.</w:t>
      </w:r>
      <w:r>
        <w:rPr>
          <w:spacing w:val="-9"/>
        </w:rPr>
        <w:t xml:space="preserve"> </w:t>
      </w:r>
      <w:r>
        <w:rPr/>
        <w:t>Les</w:t>
      </w:r>
      <w:r>
        <w:rPr>
          <w:spacing w:val="-10"/>
        </w:rPr>
        <w:t xml:space="preserve"> </w:t>
      </w:r>
      <w:r>
        <w:rPr/>
        <w:t>deux</w:t>
      </w:r>
      <w:r>
        <w:rPr>
          <w:spacing w:val="-10"/>
        </w:rPr>
        <w:t xml:space="preserve"> </w:t>
      </w:r>
      <w:r>
        <w:rPr/>
        <w:t>s’entremêlent,</w:t>
      </w:r>
      <w:r>
        <w:rPr>
          <w:spacing w:val="-9"/>
        </w:rPr>
        <w:t xml:space="preserve"> </w:t>
      </w:r>
      <w:r>
        <w:rPr/>
        <w:t>ne</w:t>
      </w:r>
      <w:r>
        <w:rPr>
          <w:spacing w:val="-9"/>
        </w:rPr>
        <w:t xml:space="preserve"> </w:t>
      </w:r>
      <w:r>
        <w:rPr/>
        <w:t>font</w:t>
      </w:r>
      <w:r>
        <w:rPr>
          <w:spacing w:val="-10"/>
        </w:rPr>
        <w:t xml:space="preserve"> </w:t>
      </w:r>
      <w:r>
        <w:rPr/>
        <w:t>qu’un par le biais de la pluie qui tombe et inonde les environs du</w:t>
      </w:r>
      <w:r>
        <w:rPr>
          <w:spacing w:val="-5"/>
        </w:rPr>
        <w:t xml:space="preserve"> </w:t>
      </w:r>
      <w:r>
        <w:rPr/>
        <w:t>taxi.</w:t>
      </w:r>
    </w:p>
    <w:p>
      <w:pPr>
        <w:pStyle w:val="Corpsdetexte"/>
        <w:spacing w:lineRule="auto" w:line="259"/>
        <w:ind w:left="1416" w:right="953" w:hanging="0"/>
        <w:jc w:val="both"/>
        <w:rPr/>
      </w:pPr>
      <w:r>
        <w:rPr/>
        <w:t>On constate que la frontière entre intérieur et extérieur est brouillée, Le taxi pluvieux de Dali souligne cette séparation est arbitraire et renversable.</w:t>
      </w:r>
    </w:p>
    <w:p>
      <w:pPr>
        <w:pStyle w:val="Corpsdetexte"/>
        <w:spacing w:before="8" w:after="0"/>
        <w:rPr>
          <w:sz w:val="24"/>
        </w:rPr>
      </w:pPr>
      <w:r>
        <w:rPr>
          <w:sz w:val="24"/>
        </w:rPr>
      </w:r>
    </w:p>
    <w:p>
      <w:pPr>
        <w:pStyle w:val="Corpsdetexte"/>
        <w:spacing w:before="1" w:after="0"/>
        <w:ind w:left="1416" w:right="954" w:firstLine="707"/>
        <w:jc w:val="both"/>
        <w:rPr/>
      </w:pPr>
      <w:r>
        <w:rPr/>
        <w:t xml:space="preserve">Afin de mieux visualiser l’exposition, nous nous référerons à chaque étape de l’exposition à la critique descriptive de Jean Fraysse, journaliste pour </w:t>
      </w:r>
      <w:r>
        <w:rPr>
          <w:u w:val="single"/>
        </w:rPr>
        <w:t>Le Figaro</w:t>
      </w:r>
      <w:r>
        <w:rPr/>
        <w:t>. Cette dernière constitue une des rares critiques positives de l’exposition.</w:t>
      </w:r>
    </w:p>
    <w:p>
      <w:pPr>
        <w:pStyle w:val="Corpsdetexte"/>
        <w:rPr/>
      </w:pPr>
      <w:r>
        <w:rPr/>
      </w:r>
    </w:p>
    <w:p>
      <w:pPr>
        <w:sectPr>
          <w:footerReference w:type="default" r:id="rId28"/>
          <w:type w:val="nextPage"/>
          <w:pgSz w:w="11906" w:h="16838"/>
          <w:pgMar w:left="0" w:right="460" w:header="0" w:top="1400" w:footer="977" w:bottom="1200" w:gutter="0"/>
          <w:pgNumType w:fmt="decimal"/>
          <w:formProt w:val="false"/>
          <w:textDirection w:val="lrTb"/>
          <w:docGrid w:type="default" w:linePitch="100" w:charSpace="4096"/>
        </w:sectPr>
        <w:pStyle w:val="Normal"/>
        <w:spacing w:before="0" w:after="0"/>
        <w:ind w:left="1416" w:right="950" w:hanging="0"/>
        <w:jc w:val="both"/>
        <w:rPr>
          <w:b/>
          <w:b/>
          <w:sz w:val="23"/>
        </w:rPr>
      </w:pPr>
      <w:r>
        <w:rPr>
          <w:sz w:val="23"/>
        </w:rPr>
        <w:t xml:space="preserve">Jean Fraysse écrit, à propos du Taxi pluvieux : </w:t>
      </w:r>
      <w:r>
        <w:rPr>
          <w:b/>
          <w:color w:val="16385F"/>
          <w:sz w:val="23"/>
        </w:rPr>
        <w:t>« Mais la désolation est encore plus immense dans</w:t>
      </w:r>
      <w:r>
        <w:rPr>
          <w:b/>
          <w:color w:val="16385F"/>
          <w:spacing w:val="-8"/>
          <w:sz w:val="23"/>
        </w:rPr>
        <w:t xml:space="preserve"> </w:t>
      </w:r>
      <w:r>
        <w:rPr>
          <w:b/>
          <w:color w:val="16385F"/>
          <w:sz w:val="23"/>
        </w:rPr>
        <w:t>la</w:t>
      </w:r>
      <w:r>
        <w:rPr>
          <w:b/>
          <w:color w:val="16385F"/>
          <w:spacing w:val="-8"/>
          <w:sz w:val="23"/>
        </w:rPr>
        <w:t xml:space="preserve"> </w:t>
      </w:r>
      <w:r>
        <w:rPr>
          <w:b/>
          <w:color w:val="16385F"/>
          <w:sz w:val="23"/>
        </w:rPr>
        <w:t>cour</w:t>
      </w:r>
      <w:r>
        <w:rPr>
          <w:b/>
          <w:color w:val="16385F"/>
          <w:spacing w:val="-10"/>
          <w:sz w:val="23"/>
        </w:rPr>
        <w:t xml:space="preserve"> </w:t>
      </w:r>
      <w:r>
        <w:rPr>
          <w:b/>
          <w:color w:val="16385F"/>
          <w:sz w:val="23"/>
        </w:rPr>
        <w:t>d'entrée</w:t>
      </w:r>
      <w:r>
        <w:rPr>
          <w:b/>
          <w:color w:val="16385F"/>
          <w:spacing w:val="-7"/>
          <w:sz w:val="23"/>
        </w:rPr>
        <w:t xml:space="preserve"> </w:t>
      </w:r>
      <w:r>
        <w:rPr>
          <w:b/>
          <w:color w:val="16385F"/>
          <w:sz w:val="23"/>
        </w:rPr>
        <w:t>où</w:t>
      </w:r>
      <w:r>
        <w:rPr>
          <w:b/>
          <w:color w:val="16385F"/>
          <w:spacing w:val="-8"/>
          <w:sz w:val="23"/>
        </w:rPr>
        <w:t xml:space="preserve"> </w:t>
      </w:r>
      <w:r>
        <w:rPr>
          <w:b/>
          <w:color w:val="16385F"/>
          <w:sz w:val="23"/>
        </w:rPr>
        <w:t>se</w:t>
      </w:r>
      <w:r>
        <w:rPr>
          <w:b/>
          <w:color w:val="16385F"/>
          <w:spacing w:val="-9"/>
          <w:sz w:val="23"/>
        </w:rPr>
        <w:t xml:space="preserve"> </w:t>
      </w:r>
      <w:r>
        <w:rPr>
          <w:b/>
          <w:color w:val="16385F"/>
          <w:sz w:val="23"/>
        </w:rPr>
        <w:t>lamente</w:t>
      </w:r>
      <w:r>
        <w:rPr>
          <w:b/>
          <w:color w:val="16385F"/>
          <w:spacing w:val="-9"/>
          <w:sz w:val="23"/>
        </w:rPr>
        <w:t xml:space="preserve"> </w:t>
      </w:r>
      <w:r>
        <w:rPr>
          <w:b/>
          <w:color w:val="16385F"/>
          <w:sz w:val="23"/>
        </w:rPr>
        <w:t>un</w:t>
      </w:r>
      <w:r>
        <w:rPr>
          <w:b/>
          <w:color w:val="16385F"/>
          <w:spacing w:val="-6"/>
          <w:sz w:val="23"/>
        </w:rPr>
        <w:t xml:space="preserve"> </w:t>
      </w:r>
      <w:r>
        <w:rPr>
          <w:b/>
          <w:color w:val="16385F"/>
          <w:sz w:val="23"/>
        </w:rPr>
        <w:t>pitoyable</w:t>
      </w:r>
      <w:r>
        <w:rPr>
          <w:b/>
          <w:color w:val="16385F"/>
          <w:spacing w:val="-10"/>
          <w:sz w:val="23"/>
        </w:rPr>
        <w:t xml:space="preserve"> </w:t>
      </w:r>
      <w:r>
        <w:rPr>
          <w:b/>
          <w:color w:val="16385F"/>
          <w:sz w:val="23"/>
        </w:rPr>
        <w:t>convoi</w:t>
      </w:r>
      <w:r>
        <w:rPr>
          <w:color w:val="16385F"/>
          <w:sz w:val="23"/>
        </w:rPr>
        <w:t>.</w:t>
      </w:r>
      <w:r>
        <w:rPr>
          <w:color w:val="16385F"/>
          <w:spacing w:val="-8"/>
          <w:sz w:val="23"/>
        </w:rPr>
        <w:t xml:space="preserve"> </w:t>
      </w:r>
      <w:r>
        <w:rPr>
          <w:color w:val="16385F"/>
          <w:sz w:val="23"/>
        </w:rPr>
        <w:t>Un</w:t>
      </w:r>
      <w:r>
        <w:rPr>
          <w:color w:val="16385F"/>
          <w:spacing w:val="-8"/>
          <w:sz w:val="23"/>
        </w:rPr>
        <w:t xml:space="preserve"> </w:t>
      </w:r>
      <w:r>
        <w:rPr>
          <w:color w:val="16385F"/>
          <w:sz w:val="23"/>
        </w:rPr>
        <w:t>carbonisé</w:t>
      </w:r>
      <w:r>
        <w:rPr>
          <w:color w:val="16385F"/>
          <w:spacing w:val="-8"/>
          <w:sz w:val="23"/>
        </w:rPr>
        <w:t xml:space="preserve"> </w:t>
      </w:r>
      <w:r>
        <w:rPr>
          <w:color w:val="16385F"/>
          <w:sz w:val="23"/>
        </w:rPr>
        <w:t>se</w:t>
      </w:r>
      <w:r>
        <w:rPr>
          <w:color w:val="16385F"/>
          <w:spacing w:val="-9"/>
          <w:sz w:val="23"/>
        </w:rPr>
        <w:t xml:space="preserve"> </w:t>
      </w:r>
      <w:r>
        <w:rPr>
          <w:color w:val="16385F"/>
          <w:sz w:val="23"/>
        </w:rPr>
        <w:t>tient</w:t>
      </w:r>
      <w:r>
        <w:rPr>
          <w:color w:val="16385F"/>
          <w:spacing w:val="-10"/>
          <w:sz w:val="23"/>
        </w:rPr>
        <w:t xml:space="preserve"> </w:t>
      </w:r>
      <w:r>
        <w:rPr>
          <w:color w:val="16385F"/>
          <w:sz w:val="23"/>
        </w:rPr>
        <w:t>au</w:t>
      </w:r>
      <w:r>
        <w:rPr>
          <w:color w:val="16385F"/>
          <w:spacing w:val="-8"/>
          <w:sz w:val="23"/>
        </w:rPr>
        <w:t xml:space="preserve"> </w:t>
      </w:r>
      <w:r>
        <w:rPr>
          <w:color w:val="16385F"/>
          <w:sz w:val="23"/>
        </w:rPr>
        <w:t>volant</w:t>
      </w:r>
      <w:r>
        <w:rPr>
          <w:color w:val="16385F"/>
          <w:spacing w:val="-9"/>
          <w:sz w:val="23"/>
        </w:rPr>
        <w:t xml:space="preserve"> </w:t>
      </w:r>
      <w:r>
        <w:rPr>
          <w:color w:val="16385F"/>
          <w:sz w:val="23"/>
        </w:rPr>
        <w:t xml:space="preserve">d'une vieille voiture de louage enchevêtrée de lierres et de ronces et, sur le siège arrière, avec à ses côtés une machine à coudre, une jeune femme sourit au désastre. Un agglomérat d'escargots vivants s'agrippent à ses tresses trempées, l'eau ruisselle. </w:t>
      </w:r>
      <w:r>
        <w:rPr>
          <w:i/>
          <w:color w:val="16385F"/>
          <w:sz w:val="23"/>
        </w:rPr>
        <w:t xml:space="preserve">Les Glaneuses </w:t>
      </w:r>
      <w:r>
        <w:rPr>
          <w:color w:val="16385F"/>
          <w:sz w:val="23"/>
        </w:rPr>
        <w:t>et l'</w:t>
      </w:r>
      <w:r>
        <w:rPr>
          <w:i/>
          <w:color w:val="16385F"/>
          <w:sz w:val="23"/>
        </w:rPr>
        <w:t xml:space="preserve">Angelus </w:t>
      </w:r>
      <w:r>
        <w:rPr>
          <w:color w:val="16385F"/>
          <w:sz w:val="23"/>
        </w:rPr>
        <w:t>de Millet sont</w:t>
      </w:r>
      <w:r>
        <w:rPr>
          <w:color w:val="16385F"/>
          <w:spacing w:val="-3"/>
          <w:sz w:val="23"/>
        </w:rPr>
        <w:t xml:space="preserve"> </w:t>
      </w:r>
      <w:r>
        <w:rPr>
          <w:color w:val="16385F"/>
          <w:sz w:val="23"/>
        </w:rPr>
        <w:t>imprimés</w:t>
      </w:r>
      <w:r>
        <w:rPr>
          <w:color w:val="16385F"/>
          <w:spacing w:val="-3"/>
          <w:sz w:val="23"/>
        </w:rPr>
        <w:t xml:space="preserve"> </w:t>
      </w:r>
      <w:r>
        <w:rPr>
          <w:color w:val="16385F"/>
          <w:sz w:val="23"/>
        </w:rPr>
        <w:t>sur</w:t>
      </w:r>
      <w:r>
        <w:rPr>
          <w:color w:val="16385F"/>
          <w:spacing w:val="-1"/>
          <w:sz w:val="23"/>
        </w:rPr>
        <w:t xml:space="preserve"> </w:t>
      </w:r>
      <w:r>
        <w:rPr>
          <w:color w:val="16385F"/>
          <w:sz w:val="23"/>
        </w:rPr>
        <w:t>la</w:t>
      </w:r>
      <w:r>
        <w:rPr>
          <w:color w:val="16385F"/>
          <w:spacing w:val="-4"/>
          <w:sz w:val="23"/>
        </w:rPr>
        <w:t xml:space="preserve"> </w:t>
      </w:r>
      <w:r>
        <w:rPr>
          <w:color w:val="16385F"/>
          <w:sz w:val="23"/>
        </w:rPr>
        <w:t>robe</w:t>
      </w:r>
      <w:r>
        <w:rPr>
          <w:color w:val="16385F"/>
          <w:spacing w:val="-4"/>
          <w:sz w:val="23"/>
        </w:rPr>
        <w:t xml:space="preserve"> </w:t>
      </w:r>
      <w:r>
        <w:rPr>
          <w:color w:val="16385F"/>
          <w:sz w:val="23"/>
        </w:rPr>
        <w:t>de</w:t>
      </w:r>
      <w:r>
        <w:rPr>
          <w:color w:val="16385F"/>
          <w:spacing w:val="-1"/>
          <w:sz w:val="23"/>
        </w:rPr>
        <w:t xml:space="preserve"> </w:t>
      </w:r>
      <w:r>
        <w:rPr>
          <w:color w:val="16385F"/>
          <w:sz w:val="23"/>
        </w:rPr>
        <w:t>cretonne</w:t>
      </w:r>
      <w:r>
        <w:rPr>
          <w:color w:val="16385F"/>
          <w:spacing w:val="-4"/>
          <w:sz w:val="23"/>
        </w:rPr>
        <w:t xml:space="preserve"> </w:t>
      </w:r>
      <w:r>
        <w:rPr>
          <w:color w:val="16385F"/>
          <w:sz w:val="23"/>
        </w:rPr>
        <w:t>qui</w:t>
      </w:r>
      <w:r>
        <w:rPr>
          <w:color w:val="16385F"/>
          <w:spacing w:val="-1"/>
          <w:sz w:val="23"/>
        </w:rPr>
        <w:t xml:space="preserve"> </w:t>
      </w:r>
      <w:r>
        <w:rPr>
          <w:color w:val="16385F"/>
          <w:sz w:val="23"/>
        </w:rPr>
        <w:t>lui</w:t>
      </w:r>
      <w:r>
        <w:rPr>
          <w:color w:val="16385F"/>
          <w:spacing w:val="-1"/>
          <w:sz w:val="23"/>
        </w:rPr>
        <w:t xml:space="preserve"> </w:t>
      </w:r>
      <w:r>
        <w:rPr>
          <w:color w:val="16385F"/>
          <w:sz w:val="23"/>
        </w:rPr>
        <w:t>colle</w:t>
      </w:r>
      <w:r>
        <w:rPr>
          <w:color w:val="16385F"/>
          <w:spacing w:val="-4"/>
          <w:sz w:val="23"/>
        </w:rPr>
        <w:t xml:space="preserve"> </w:t>
      </w:r>
      <w:r>
        <w:rPr>
          <w:color w:val="16385F"/>
          <w:sz w:val="23"/>
        </w:rPr>
        <w:t>au</w:t>
      </w:r>
      <w:r>
        <w:rPr>
          <w:color w:val="16385F"/>
          <w:spacing w:val="-3"/>
          <w:sz w:val="23"/>
        </w:rPr>
        <w:t xml:space="preserve"> </w:t>
      </w:r>
      <w:r>
        <w:rPr>
          <w:color w:val="16385F"/>
          <w:sz w:val="23"/>
        </w:rPr>
        <w:t xml:space="preserve">corps. </w:t>
      </w:r>
      <w:r>
        <w:rPr>
          <w:b/>
          <w:color w:val="16385F"/>
          <w:sz w:val="23"/>
        </w:rPr>
        <w:t>Quelle</w:t>
      </w:r>
      <w:r>
        <w:rPr>
          <w:b/>
          <w:color w:val="16385F"/>
          <w:spacing w:val="-4"/>
          <w:sz w:val="23"/>
        </w:rPr>
        <w:t xml:space="preserve"> </w:t>
      </w:r>
      <w:r>
        <w:rPr>
          <w:b/>
          <w:color w:val="16385F"/>
          <w:sz w:val="23"/>
        </w:rPr>
        <w:t>aventure</w:t>
      </w:r>
      <w:r>
        <w:rPr>
          <w:b/>
          <w:color w:val="16385F"/>
          <w:spacing w:val="-1"/>
          <w:sz w:val="23"/>
        </w:rPr>
        <w:t xml:space="preserve"> </w:t>
      </w:r>
      <w:r>
        <w:rPr>
          <w:b/>
          <w:color w:val="16385F"/>
          <w:sz w:val="23"/>
        </w:rPr>
        <w:t>mentale</w:t>
      </w:r>
      <w:r>
        <w:rPr>
          <w:b/>
          <w:color w:val="16385F"/>
          <w:spacing w:val="-4"/>
          <w:sz w:val="23"/>
        </w:rPr>
        <w:t xml:space="preserve"> </w:t>
      </w:r>
      <w:r>
        <w:rPr>
          <w:b/>
          <w:color w:val="16385F"/>
          <w:sz w:val="23"/>
        </w:rPr>
        <w:t>vient-on d’interrompre ?</w:t>
      </w:r>
      <w:r>
        <w:rPr>
          <w:b/>
          <w:color w:val="16385F"/>
          <w:spacing w:val="-2"/>
          <w:sz w:val="23"/>
        </w:rPr>
        <w:t xml:space="preserve"> </w:t>
      </w:r>
      <w:r>
        <w:rPr>
          <w:b/>
          <w:color w:val="16385F"/>
          <w:sz w:val="23"/>
        </w:rPr>
        <w:t>»</w:t>
      </w:r>
    </w:p>
    <w:p>
      <w:pPr>
        <w:pStyle w:val="Titre3"/>
        <w:numPr>
          <w:ilvl w:val="0"/>
          <w:numId w:val="1"/>
        </w:numPr>
        <w:tabs>
          <w:tab w:val="clear" w:pos="720"/>
          <w:tab w:val="left" w:pos="2137" w:leader="none"/>
        </w:tabs>
        <w:spacing w:lineRule="auto" w:line="240" w:before="17" w:after="0"/>
        <w:ind w:left="2136" w:right="0" w:hanging="361"/>
        <w:jc w:val="left"/>
        <w:rPr/>
      </w:pPr>
      <w:r>
        <w:rPr/>
        <w:t>Le corridor d’entrée de la galerie : « L’antre surréaliste</w:t>
      </w:r>
      <w:r>
        <w:rPr>
          <w:spacing w:val="-5"/>
        </w:rPr>
        <w:t xml:space="preserve"> </w:t>
      </w:r>
      <w:r>
        <w:rPr/>
        <w:t>»</w:t>
      </w:r>
    </w:p>
    <w:p>
      <w:pPr>
        <w:pStyle w:val="Normal"/>
        <w:spacing w:lineRule="auto" w:line="259" w:before="185" w:after="0"/>
        <w:ind w:left="1416" w:right="952" w:firstLine="360"/>
        <w:jc w:val="both"/>
        <w:rPr>
          <w:sz w:val="23"/>
        </w:rPr>
      </w:pPr>
      <w:r>
        <w:rPr>
          <w:sz w:val="23"/>
        </w:rPr>
        <w:t xml:space="preserve">Après avoir traversé la cour, les spectateurs accédaient au corridor d’entrée de la galerie. Celui-ci avait été transformé, pour l’exposition, en « Rue surréaliste ». </w:t>
      </w:r>
      <w:r>
        <w:rPr>
          <w:b/>
          <w:sz w:val="23"/>
        </w:rPr>
        <w:t>Le plan de la scénographie de Duchamp avait été pensé autour de cette rue</w:t>
      </w:r>
      <w:r>
        <w:rPr>
          <w:sz w:val="23"/>
        </w:rPr>
        <w:t>.</w:t>
      </w:r>
    </w:p>
    <w:p>
      <w:pPr>
        <w:pStyle w:val="Corpsdetexte"/>
        <w:spacing w:lineRule="auto" w:line="259" w:before="158" w:after="0"/>
        <w:ind w:left="4851" w:right="953" w:hanging="0"/>
        <w:jc w:val="both"/>
        <w:rPr/>
      </w:pPr>
      <w:r>
        <w:drawing>
          <wp:anchor behindDoc="0" distT="0" distB="0" distL="0" distR="0" simplePos="0" locked="0" layoutInCell="1" allowOverlap="1" relativeHeight="20">
            <wp:simplePos x="0" y="0"/>
            <wp:positionH relativeFrom="page">
              <wp:posOffset>222885</wp:posOffset>
            </wp:positionH>
            <wp:positionV relativeFrom="paragraph">
              <wp:posOffset>111760</wp:posOffset>
            </wp:positionV>
            <wp:extent cx="2752725" cy="3763645"/>
            <wp:effectExtent l="0" t="0" r="0" b="0"/>
            <wp:wrapNone/>
            <wp:docPr id="14" name="image9.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descr=""/>
                    <pic:cNvPicPr>
                      <a:picLocks noChangeAspect="1" noChangeArrowheads="1"/>
                    </pic:cNvPicPr>
                  </pic:nvPicPr>
                  <pic:blipFill>
                    <a:blip r:embed="rId29"/>
                    <a:stretch>
                      <a:fillRect/>
                    </a:stretch>
                  </pic:blipFill>
                  <pic:spPr bwMode="auto">
                    <a:xfrm>
                      <a:off x="0" y="0"/>
                      <a:ext cx="2752725" cy="3763645"/>
                    </a:xfrm>
                    <a:prstGeom prst="rect">
                      <a:avLst/>
                    </a:prstGeom>
                  </pic:spPr>
                </pic:pic>
              </a:graphicData>
            </a:graphic>
          </wp:anchor>
        </w:drawing>
      </w:r>
      <w:r>
        <w:rPr/>
        <w:t>O</w:t>
      </w:r>
      <w:r>
        <w:rPr/>
        <w:t>n</w:t>
      </w:r>
      <w:r>
        <w:rPr>
          <w:spacing w:val="-4"/>
        </w:rPr>
        <w:t xml:space="preserve"> </w:t>
      </w:r>
      <w:r>
        <w:rPr/>
        <w:t>y</w:t>
      </w:r>
      <w:r>
        <w:rPr>
          <w:spacing w:val="-6"/>
        </w:rPr>
        <w:t xml:space="preserve"> </w:t>
      </w:r>
      <w:r>
        <w:rPr/>
        <w:t>voyait</w:t>
      </w:r>
      <w:r>
        <w:rPr>
          <w:spacing w:val="-5"/>
        </w:rPr>
        <w:t xml:space="preserve"> </w:t>
      </w:r>
      <w:r>
        <w:rPr/>
        <w:t>seize</w:t>
      </w:r>
      <w:r>
        <w:rPr>
          <w:spacing w:val="-5"/>
        </w:rPr>
        <w:t xml:space="preserve"> </w:t>
      </w:r>
      <w:r>
        <w:rPr/>
        <w:t>mannequins,</w:t>
      </w:r>
      <w:r>
        <w:rPr>
          <w:spacing w:val="-5"/>
        </w:rPr>
        <w:t xml:space="preserve"> </w:t>
      </w:r>
      <w:r>
        <w:rPr/>
        <w:t>placés</w:t>
      </w:r>
      <w:r>
        <w:rPr>
          <w:spacing w:val="-6"/>
        </w:rPr>
        <w:t xml:space="preserve"> </w:t>
      </w:r>
      <w:r>
        <w:rPr/>
        <w:t>l’un</w:t>
      </w:r>
      <w:r>
        <w:rPr>
          <w:spacing w:val="-4"/>
        </w:rPr>
        <w:t xml:space="preserve"> </w:t>
      </w:r>
      <w:r>
        <w:rPr/>
        <w:t>à</w:t>
      </w:r>
      <w:r>
        <w:rPr>
          <w:spacing w:val="-5"/>
        </w:rPr>
        <w:t xml:space="preserve"> </w:t>
      </w:r>
      <w:r>
        <w:rPr/>
        <w:t>côté</w:t>
      </w:r>
      <w:r>
        <w:rPr>
          <w:spacing w:val="-5"/>
        </w:rPr>
        <w:t xml:space="preserve"> </w:t>
      </w:r>
      <w:r>
        <w:rPr/>
        <w:t>de</w:t>
      </w:r>
      <w:r>
        <w:rPr>
          <w:spacing w:val="-2"/>
        </w:rPr>
        <w:t xml:space="preserve"> </w:t>
      </w:r>
      <w:r>
        <w:rPr/>
        <w:t>l’autre. Le long d’un mur sur lequel on pouvait discerner, en plus d’affiches d’expositions passées et de tracts et photographies surréalistes, des plaques d’émail bleu portant des noms de</w:t>
      </w:r>
      <w:r>
        <w:rPr>
          <w:spacing w:val="-5"/>
        </w:rPr>
        <w:t xml:space="preserve"> </w:t>
      </w:r>
      <w:r>
        <w:rPr/>
        <w:t>rue.</w:t>
      </w:r>
    </w:p>
    <w:p>
      <w:pPr>
        <w:pStyle w:val="Corpsdetexte"/>
        <w:spacing w:lineRule="auto" w:line="259" w:before="159" w:after="0"/>
        <w:ind w:left="4851" w:right="952" w:hanging="0"/>
        <w:jc w:val="both"/>
        <w:rPr/>
      </w:pPr>
      <w:r>
        <w:rPr/>
        <w:t>Certaines</w:t>
      </w:r>
      <w:r>
        <w:rPr>
          <w:spacing w:val="-11"/>
        </w:rPr>
        <w:t xml:space="preserve"> </w:t>
      </w:r>
      <w:r>
        <w:rPr/>
        <w:t>d’entre</w:t>
      </w:r>
      <w:r>
        <w:rPr>
          <w:spacing w:val="-10"/>
        </w:rPr>
        <w:t xml:space="preserve"> </w:t>
      </w:r>
      <w:r>
        <w:rPr/>
        <w:t>elles</w:t>
      </w:r>
      <w:r>
        <w:rPr>
          <w:spacing w:val="-11"/>
        </w:rPr>
        <w:t xml:space="preserve"> </w:t>
      </w:r>
      <w:r>
        <w:rPr/>
        <w:t>portaient</w:t>
      </w:r>
      <w:r>
        <w:rPr>
          <w:spacing w:val="-10"/>
        </w:rPr>
        <w:t xml:space="preserve"> </w:t>
      </w:r>
      <w:r>
        <w:rPr/>
        <w:t>le</w:t>
      </w:r>
      <w:r>
        <w:rPr>
          <w:spacing w:val="-11"/>
        </w:rPr>
        <w:t xml:space="preserve"> </w:t>
      </w:r>
      <w:r>
        <w:rPr/>
        <w:t>nom</w:t>
      </w:r>
      <w:r>
        <w:rPr>
          <w:spacing w:val="-8"/>
        </w:rPr>
        <w:t xml:space="preserve"> </w:t>
      </w:r>
      <w:r>
        <w:rPr/>
        <w:t>de</w:t>
      </w:r>
      <w:r>
        <w:rPr>
          <w:spacing w:val="-10"/>
        </w:rPr>
        <w:t xml:space="preserve"> </w:t>
      </w:r>
      <w:r>
        <w:rPr/>
        <w:t>rues</w:t>
      </w:r>
      <w:r>
        <w:rPr>
          <w:spacing w:val="-10"/>
        </w:rPr>
        <w:t xml:space="preserve"> </w:t>
      </w:r>
      <w:r>
        <w:rPr/>
        <w:t>existantes, comme</w:t>
      </w:r>
      <w:r>
        <w:rPr>
          <w:spacing w:val="-12"/>
        </w:rPr>
        <w:t xml:space="preserve"> </w:t>
      </w:r>
      <w:r>
        <w:rPr/>
        <w:t>par</w:t>
      </w:r>
      <w:r>
        <w:rPr>
          <w:spacing w:val="-11"/>
        </w:rPr>
        <w:t xml:space="preserve"> </w:t>
      </w:r>
      <w:r>
        <w:rPr/>
        <w:t>exemple,</w:t>
      </w:r>
      <w:r>
        <w:rPr>
          <w:spacing w:val="-11"/>
        </w:rPr>
        <w:t xml:space="preserve"> </w:t>
      </w:r>
      <w:r>
        <w:rPr/>
        <w:t>la</w:t>
      </w:r>
      <w:r>
        <w:rPr>
          <w:spacing w:val="-11"/>
        </w:rPr>
        <w:t xml:space="preserve"> </w:t>
      </w:r>
      <w:r>
        <w:rPr/>
        <w:t>rue</w:t>
      </w:r>
      <w:r>
        <w:rPr>
          <w:spacing w:val="-11"/>
        </w:rPr>
        <w:t xml:space="preserve"> </w:t>
      </w:r>
      <w:r>
        <w:rPr/>
        <w:t>de</w:t>
      </w:r>
      <w:r>
        <w:rPr>
          <w:spacing w:val="-11"/>
        </w:rPr>
        <w:t xml:space="preserve"> </w:t>
      </w:r>
      <w:r>
        <w:rPr/>
        <w:t>la</w:t>
      </w:r>
      <w:r>
        <w:rPr>
          <w:spacing w:val="-11"/>
        </w:rPr>
        <w:t xml:space="preserve"> </w:t>
      </w:r>
      <w:r>
        <w:rPr/>
        <w:t>Vieille-Lanterne</w:t>
      </w:r>
      <w:r>
        <w:rPr>
          <w:spacing w:val="-11"/>
        </w:rPr>
        <w:t xml:space="preserve"> </w:t>
      </w:r>
      <w:r>
        <w:rPr/>
        <w:t>ou</w:t>
      </w:r>
      <w:r>
        <w:rPr>
          <w:spacing w:val="-13"/>
        </w:rPr>
        <w:t xml:space="preserve"> </w:t>
      </w:r>
      <w:r>
        <w:rPr/>
        <w:t>encore le Passage des Panoramas. Les autres plaques portaient des noms de rues inventées : rue aux Lèvres, rue de Tous les Diables, rue de la</w:t>
      </w:r>
      <w:r>
        <w:rPr>
          <w:spacing w:val="-4"/>
        </w:rPr>
        <w:t xml:space="preserve"> </w:t>
      </w:r>
      <w:r>
        <w:rPr/>
        <w:t>Transfusion-de-Sang…</w:t>
      </w:r>
    </w:p>
    <w:p>
      <w:pPr>
        <w:pStyle w:val="Corpsdetexte"/>
        <w:spacing w:lineRule="auto" w:line="259" w:before="160" w:after="0"/>
        <w:ind w:left="4851" w:right="952" w:hanging="0"/>
        <w:jc w:val="both"/>
        <w:rPr/>
      </w:pPr>
      <w:r>
        <w:rPr/>
        <w:t>C’est</w:t>
      </w:r>
      <w:r>
        <w:rPr>
          <w:spacing w:val="-10"/>
        </w:rPr>
        <w:t xml:space="preserve"> </w:t>
      </w:r>
      <w:r>
        <w:rPr/>
        <w:t>Duchamp</w:t>
      </w:r>
      <w:r>
        <w:rPr>
          <w:spacing w:val="-9"/>
        </w:rPr>
        <w:t xml:space="preserve"> </w:t>
      </w:r>
      <w:r>
        <w:rPr/>
        <w:t>qui</w:t>
      </w:r>
      <w:r>
        <w:rPr>
          <w:spacing w:val="-8"/>
        </w:rPr>
        <w:t xml:space="preserve"> </w:t>
      </w:r>
      <w:r>
        <w:rPr/>
        <w:t>aurait</w:t>
      </w:r>
      <w:r>
        <w:rPr>
          <w:spacing w:val="-7"/>
        </w:rPr>
        <w:t xml:space="preserve"> </w:t>
      </w:r>
      <w:r>
        <w:rPr/>
        <w:t>suggéré</w:t>
      </w:r>
      <w:r>
        <w:rPr>
          <w:spacing w:val="-9"/>
        </w:rPr>
        <w:t xml:space="preserve"> </w:t>
      </w:r>
      <w:r>
        <w:rPr/>
        <w:t>non</w:t>
      </w:r>
      <w:r>
        <w:rPr>
          <w:spacing w:val="-8"/>
        </w:rPr>
        <w:t xml:space="preserve"> </w:t>
      </w:r>
      <w:r>
        <w:rPr/>
        <w:t>pas</w:t>
      </w:r>
      <w:r>
        <w:rPr>
          <w:spacing w:val="-9"/>
        </w:rPr>
        <w:t xml:space="preserve"> </w:t>
      </w:r>
      <w:r>
        <w:rPr/>
        <w:t>seulement</w:t>
      </w:r>
      <w:r>
        <w:rPr>
          <w:spacing w:val="-9"/>
        </w:rPr>
        <w:t xml:space="preserve"> </w:t>
      </w:r>
      <w:r>
        <w:rPr/>
        <w:t>à</w:t>
      </w:r>
      <w:r>
        <w:rPr>
          <w:spacing w:val="-8"/>
        </w:rPr>
        <w:t xml:space="preserve"> </w:t>
      </w:r>
      <w:r>
        <w:rPr/>
        <w:t>des peintres,</w:t>
      </w:r>
      <w:r>
        <w:rPr>
          <w:spacing w:val="-15"/>
        </w:rPr>
        <w:t xml:space="preserve"> </w:t>
      </w:r>
      <w:r>
        <w:rPr/>
        <w:t>mais</w:t>
      </w:r>
      <w:r>
        <w:rPr>
          <w:spacing w:val="-15"/>
        </w:rPr>
        <w:t xml:space="preserve"> </w:t>
      </w:r>
      <w:r>
        <w:rPr/>
        <w:t>aussi</w:t>
      </w:r>
      <w:r>
        <w:rPr>
          <w:spacing w:val="-14"/>
        </w:rPr>
        <w:t xml:space="preserve"> </w:t>
      </w:r>
      <w:r>
        <w:rPr/>
        <w:t>à</w:t>
      </w:r>
      <w:r>
        <w:rPr>
          <w:spacing w:val="-14"/>
        </w:rPr>
        <w:t xml:space="preserve"> </w:t>
      </w:r>
      <w:r>
        <w:rPr/>
        <w:t>des</w:t>
      </w:r>
      <w:r>
        <w:rPr>
          <w:spacing w:val="-16"/>
        </w:rPr>
        <w:t xml:space="preserve"> </w:t>
      </w:r>
      <w:r>
        <w:rPr/>
        <w:t>écrivains</w:t>
      </w:r>
      <w:r>
        <w:rPr>
          <w:spacing w:val="-15"/>
        </w:rPr>
        <w:t xml:space="preserve"> </w:t>
      </w:r>
      <w:r>
        <w:rPr/>
        <w:t>surréalistes,</w:t>
      </w:r>
      <w:r>
        <w:rPr>
          <w:spacing w:val="-14"/>
        </w:rPr>
        <w:t xml:space="preserve"> </w:t>
      </w:r>
      <w:r>
        <w:rPr/>
        <w:t>comme</w:t>
      </w:r>
      <w:r>
        <w:rPr>
          <w:spacing w:val="-15"/>
        </w:rPr>
        <w:t xml:space="preserve"> </w:t>
      </w:r>
      <w:r>
        <w:rPr/>
        <w:t>Léo Malet, de décorer un</w:t>
      </w:r>
      <w:r>
        <w:rPr>
          <w:spacing w:val="-1"/>
        </w:rPr>
        <w:t xml:space="preserve"> </w:t>
      </w:r>
      <w:r>
        <w:rPr/>
        <w:t>mannequin.</w:t>
      </w:r>
    </w:p>
    <w:p>
      <w:pPr>
        <w:pStyle w:val="Corpsdetexte"/>
        <w:rPr>
          <w:sz w:val="22"/>
        </w:rPr>
      </w:pPr>
      <w:r>
        <w:rPr>
          <w:sz w:val="22"/>
        </w:rPr>
      </w:r>
    </w:p>
    <w:p>
      <w:pPr>
        <w:pStyle w:val="Corpsdetexte"/>
        <w:rPr>
          <w:sz w:val="22"/>
        </w:rPr>
      </w:pPr>
      <w:r>
        <w:rPr>
          <w:sz w:val="22"/>
        </w:rPr>
      </w:r>
    </w:p>
    <w:p>
      <w:pPr>
        <w:pStyle w:val="Corpsdetexte"/>
        <w:rPr>
          <w:sz w:val="22"/>
        </w:rPr>
      </w:pPr>
      <w:r>
        <w:rPr>
          <w:sz w:val="22"/>
        </w:rPr>
      </w:r>
    </w:p>
    <w:p>
      <w:pPr>
        <w:pStyle w:val="Corpsdetexte"/>
        <w:rPr>
          <w:sz w:val="22"/>
        </w:rPr>
      </w:pPr>
      <w:r>
        <w:rPr>
          <w:sz w:val="22"/>
        </w:rPr>
      </w:r>
    </w:p>
    <w:p>
      <w:pPr>
        <w:pStyle w:val="Corpsdetexte"/>
        <w:rPr>
          <w:sz w:val="22"/>
        </w:rPr>
      </w:pPr>
      <w:r>
        <w:rPr>
          <w:sz w:val="22"/>
        </w:rPr>
      </w:r>
    </w:p>
    <w:p>
      <w:pPr>
        <w:pStyle w:val="Corpsdetexte"/>
        <w:rPr>
          <w:sz w:val="22"/>
        </w:rPr>
      </w:pPr>
      <w:r>
        <w:rPr>
          <w:sz w:val="22"/>
        </w:rPr>
      </w:r>
    </w:p>
    <w:p>
      <w:pPr>
        <w:pStyle w:val="Corpsdetexte"/>
        <w:rPr>
          <w:sz w:val="22"/>
        </w:rPr>
      </w:pPr>
      <w:r>
        <w:rPr>
          <w:sz w:val="22"/>
        </w:rPr>
      </w:r>
    </w:p>
    <w:p>
      <w:pPr>
        <w:pStyle w:val="Corpsdetexte"/>
        <w:rPr>
          <w:sz w:val="22"/>
        </w:rPr>
      </w:pPr>
      <w:r>
        <w:rPr>
          <w:sz w:val="22"/>
        </w:rPr>
      </w:r>
    </w:p>
    <w:p>
      <w:pPr>
        <w:pStyle w:val="Corpsdetexte"/>
        <w:spacing w:before="9" w:after="0"/>
        <w:rPr>
          <w:sz w:val="26"/>
        </w:rPr>
      </w:pPr>
      <w:r>
        <w:rPr>
          <w:sz w:val="26"/>
        </w:rPr>
      </w:r>
    </w:p>
    <w:p>
      <w:pPr>
        <w:pStyle w:val="Corpsdetexte"/>
        <w:spacing w:lineRule="auto" w:line="259"/>
        <w:ind w:left="6683" w:right="951" w:hanging="0"/>
        <w:jc w:val="both"/>
        <w:rPr/>
      </w:pPr>
      <w:r>
        <w:drawing>
          <wp:anchor behindDoc="0" distT="0" distB="0" distL="0" distR="0" simplePos="0" locked="0" layoutInCell="1" allowOverlap="1" relativeHeight="21">
            <wp:simplePos x="0" y="0"/>
            <wp:positionH relativeFrom="page">
              <wp:posOffset>223520</wp:posOffset>
            </wp:positionH>
            <wp:positionV relativeFrom="paragraph">
              <wp:posOffset>-5080</wp:posOffset>
            </wp:positionV>
            <wp:extent cx="3922395" cy="2921000"/>
            <wp:effectExtent l="0" t="0" r="0" b="0"/>
            <wp:wrapNone/>
            <wp:docPr id="15" name="image10.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0.jpeg" descr=""/>
                    <pic:cNvPicPr>
                      <a:picLocks noChangeAspect="1" noChangeArrowheads="1"/>
                    </pic:cNvPicPr>
                  </pic:nvPicPr>
                  <pic:blipFill>
                    <a:blip r:embed="rId30"/>
                    <a:stretch>
                      <a:fillRect/>
                    </a:stretch>
                  </pic:blipFill>
                  <pic:spPr bwMode="auto">
                    <a:xfrm>
                      <a:off x="0" y="0"/>
                      <a:ext cx="3922395" cy="2921000"/>
                    </a:xfrm>
                    <a:prstGeom prst="rect">
                      <a:avLst/>
                    </a:prstGeom>
                  </pic:spPr>
                </pic:pic>
              </a:graphicData>
            </a:graphic>
          </wp:anchor>
        </w:drawing>
      </w:r>
      <w:r>
        <w:rPr/>
        <w:t>J</w:t>
      </w:r>
      <w:r>
        <w:rPr/>
        <w:t xml:space="preserve">ean Fraysse : </w:t>
      </w:r>
      <w:r>
        <w:rPr>
          <w:color w:val="16385F"/>
        </w:rPr>
        <w:t>« À l'alignement, comme des armures, des femmes, des</w:t>
      </w:r>
      <w:r>
        <w:rPr>
          <w:color w:val="16385F"/>
          <w:spacing w:val="-33"/>
        </w:rPr>
        <w:t xml:space="preserve"> </w:t>
      </w:r>
      <w:r>
        <w:rPr>
          <w:color w:val="16385F"/>
        </w:rPr>
        <w:t xml:space="preserve">captures de rêves, attendent sous une lumière indécente. Ces images humaines flottaient dans nos mémoires. L'une d'elles, qui ressemble étrangement à la fiancée des </w:t>
      </w:r>
      <w:r>
        <w:rPr>
          <w:i/>
          <w:color w:val="16385F"/>
        </w:rPr>
        <w:t>Grandes Espérances</w:t>
      </w:r>
      <w:r>
        <w:rPr>
          <w:color w:val="16385F"/>
        </w:rPr>
        <w:t>, le roman</w:t>
      </w:r>
      <w:r>
        <w:rPr>
          <w:color w:val="16385F"/>
          <w:spacing w:val="-7"/>
        </w:rPr>
        <w:t xml:space="preserve"> </w:t>
      </w:r>
      <w:r>
        <w:rPr>
          <w:color w:val="16385F"/>
        </w:rPr>
        <w:t>de</w:t>
      </w:r>
      <w:r>
        <w:rPr>
          <w:color w:val="16385F"/>
          <w:spacing w:val="-8"/>
        </w:rPr>
        <w:t xml:space="preserve"> </w:t>
      </w:r>
      <w:r>
        <w:rPr>
          <w:color w:val="16385F"/>
        </w:rPr>
        <w:t>Dickens,</w:t>
      </w:r>
      <w:r>
        <w:rPr>
          <w:color w:val="16385F"/>
          <w:spacing w:val="-6"/>
        </w:rPr>
        <w:t xml:space="preserve"> </w:t>
      </w:r>
      <w:r>
        <w:rPr>
          <w:color w:val="16385F"/>
        </w:rPr>
        <w:t>abritée</w:t>
      </w:r>
      <w:r>
        <w:rPr>
          <w:color w:val="16385F"/>
          <w:spacing w:val="-7"/>
        </w:rPr>
        <w:t xml:space="preserve"> </w:t>
      </w:r>
      <w:r>
        <w:rPr>
          <w:color w:val="16385F"/>
        </w:rPr>
        <w:t>sous</w:t>
      </w:r>
      <w:r>
        <w:rPr>
          <w:color w:val="16385F"/>
          <w:spacing w:val="-6"/>
        </w:rPr>
        <w:t xml:space="preserve"> </w:t>
      </w:r>
      <w:r>
        <w:rPr>
          <w:color w:val="16385F"/>
        </w:rPr>
        <w:t>un</w:t>
      </w:r>
      <w:r>
        <w:rPr>
          <w:color w:val="16385F"/>
          <w:spacing w:val="-7"/>
        </w:rPr>
        <w:t xml:space="preserve"> </w:t>
      </w:r>
      <w:r>
        <w:rPr>
          <w:color w:val="16385F"/>
        </w:rPr>
        <w:t xml:space="preserve">voile en lambeaux et fragile (poser un doigt et il tomberait en poussière) s'entoure du mystère des recluses dans les appartements moisis. </w:t>
      </w:r>
      <w:r>
        <w:rPr>
          <w:b/>
          <w:color w:val="16385F"/>
        </w:rPr>
        <w:t xml:space="preserve">Sur sa tête, les ailes ouvertes, un oiseau de nuit guette. </w:t>
      </w:r>
      <w:r>
        <w:rPr>
          <w:color w:val="16385F"/>
        </w:rPr>
        <w:t>Des champignons ont envahi ses jambes. On entend claquer des persiennes.</w:t>
      </w:r>
      <w:r>
        <w:rPr>
          <w:color w:val="16385F"/>
          <w:spacing w:val="-2"/>
        </w:rPr>
        <w:t xml:space="preserve"> </w:t>
      </w:r>
      <w:r>
        <w:rPr>
          <w:color w:val="16385F"/>
        </w:rPr>
        <w:t>»</w:t>
      </w:r>
    </w:p>
    <w:p>
      <w:pPr>
        <w:pStyle w:val="Corpsdetexte"/>
        <w:rPr>
          <w:sz w:val="20"/>
        </w:rPr>
      </w:pPr>
      <w:r>
        <w:rPr>
          <w:sz w:val="20"/>
        </w:rPr>
      </w:r>
    </w:p>
    <w:p>
      <w:pPr>
        <w:pStyle w:val="Corpsdetexte"/>
        <w:spacing w:before="1" w:after="0"/>
        <w:rPr>
          <w:sz w:val="11"/>
        </w:rPr>
      </w:pPr>
      <w:r>
        <w:rPr>
          <w:sz w:val="11"/>
        </w:rPr>
        <mc:AlternateContent>
          <mc:Choice Requires="wps">
            <w:drawing>
              <wp:anchor behindDoc="1" distT="0" distB="0" distL="0" distR="0" simplePos="0" locked="0" layoutInCell="1" allowOverlap="1" relativeHeight="6">
                <wp:simplePos x="0" y="0"/>
                <wp:positionH relativeFrom="page">
                  <wp:posOffset>899795</wp:posOffset>
                </wp:positionH>
                <wp:positionV relativeFrom="paragraph">
                  <wp:posOffset>116205</wp:posOffset>
                </wp:positionV>
                <wp:extent cx="4027805" cy="1270"/>
                <wp:effectExtent l="0" t="0" r="0" b="0"/>
                <wp:wrapTopAndBottom/>
                <wp:docPr id="16" name=""/>
                <a:graphic xmlns:a="http://schemas.openxmlformats.org/drawingml/2006/main">
                  <a:graphicData uri="http://schemas.microsoft.com/office/word/2010/wordprocessingShape">
                    <wps:wsp>
                      <wps:cNvSpPr/>
                      <wps:spPr>
                        <a:xfrm>
                          <a:off x="0" y="0"/>
                          <a:ext cx="5739120" cy="0"/>
                        </a:xfrm>
                        <a:prstGeom prst="line">
                          <a:avLst/>
                        </a:prstGeom>
                        <a:ln w="9000">
                          <a:solidFill>
                            <a:srgbClr val="000000"/>
                          </a:solidFill>
                          <a:round/>
                        </a:ln>
                      </wps:spPr>
                      <wps:style>
                        <a:lnRef idx="0"/>
                        <a:fillRef idx="0"/>
                        <a:effectRef idx="0"/>
                        <a:fontRef idx="minor"/>
                      </wps:style>
                      <wps:bodyPr/>
                    </wps:wsp>
                  </a:graphicData>
                </a:graphic>
              </wp:anchor>
            </w:drawing>
          </mc:Choice>
          <mc:Fallback>
            <w:pict>
              <v:line id="shape_0" from="70.85pt,9.15pt" to="522.7pt,9.15pt" stroked="t" style="position:absolute;mso-position-horizontal-relative:page">
                <v:stroke color="black" weight="9000" joinstyle="round" endcap="flat"/>
                <v:fill o:detectmouseclick="t" on="false"/>
              </v:line>
            </w:pict>
          </mc:Fallback>
        </mc:AlternateContent>
      </w:r>
    </w:p>
    <w:p>
      <w:pPr>
        <w:pStyle w:val="Corpsdetexte"/>
        <w:spacing w:before="8" w:after="0"/>
        <w:rPr>
          <w:sz w:val="8"/>
        </w:rPr>
      </w:pPr>
      <w:r>
        <w:rPr>
          <w:sz w:val="8"/>
        </w:rPr>
      </w:r>
    </w:p>
    <w:p>
      <w:pPr>
        <w:sectPr>
          <w:footerReference w:type="default" r:id="rId31"/>
          <w:type w:val="nextPage"/>
          <w:pgSz w:w="11906" w:h="16838"/>
          <w:pgMar w:left="0" w:right="460" w:header="0" w:top="1380" w:footer="977" w:bottom="1200" w:gutter="0"/>
          <w:pgNumType w:fmt="decimal"/>
          <w:formProt w:val="false"/>
          <w:textDirection w:val="lrTb"/>
          <w:docGrid w:type="default" w:linePitch="100" w:charSpace="4096"/>
        </w:sectPr>
        <w:pStyle w:val="Corpsdetexte"/>
        <w:spacing w:before="48" w:after="0"/>
        <w:ind w:left="1416" w:right="0" w:hanging="0"/>
        <w:rPr/>
      </w:pPr>
      <w:r>
        <w:rPr/>
        <w:t>*Jean Fraysse fait référence au mannequin de Dali, au fond de la photo</w:t>
      </w:r>
    </w:p>
    <w:p>
      <w:pPr>
        <w:pStyle w:val="Corpsdetexte"/>
        <w:spacing w:before="1" w:after="0"/>
        <w:rPr>
          <w:sz w:val="7"/>
        </w:rPr>
      </w:pPr>
      <w:r>
        <w:rPr>
          <w:sz w:val="7"/>
        </w:rPr>
      </w:r>
    </w:p>
    <w:p>
      <w:pPr>
        <w:pStyle w:val="Normal"/>
        <w:tabs>
          <w:tab w:val="clear" w:pos="720"/>
          <w:tab w:val="left" w:pos="6463" w:leader="none"/>
        </w:tabs>
        <w:spacing w:lineRule="auto" w:line="240"/>
        <w:ind w:left="1540" w:right="0" w:hanging="0"/>
        <w:rPr>
          <w:sz w:val="20"/>
        </w:rPr>
      </w:pPr>
      <w:r>
        <w:rPr/>
        <w:drawing>
          <wp:inline distT="0" distB="0" distL="0" distR="0">
            <wp:extent cx="2624455" cy="3590925"/>
            <wp:effectExtent l="0" t="0" r="0" b="0"/>
            <wp:docPr id="17" name="image11.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1.jpeg" descr=""/>
                    <pic:cNvPicPr>
                      <a:picLocks noChangeAspect="1" noChangeArrowheads="1"/>
                    </pic:cNvPicPr>
                  </pic:nvPicPr>
                  <pic:blipFill>
                    <a:blip r:embed="rId32"/>
                    <a:stretch>
                      <a:fillRect/>
                    </a:stretch>
                  </pic:blipFill>
                  <pic:spPr bwMode="auto">
                    <a:xfrm>
                      <a:off x="0" y="0"/>
                      <a:ext cx="2624455" cy="3590925"/>
                    </a:xfrm>
                    <a:prstGeom prst="rect">
                      <a:avLst/>
                    </a:prstGeom>
                  </pic:spPr>
                </pic:pic>
              </a:graphicData>
            </a:graphic>
          </wp:inline>
        </w:drawing>
      </w:r>
      <w:r>
        <w:rPr>
          <w:sz w:val="20"/>
        </w:rPr>
        <w:tab/>
      </w:r>
      <w:r>
        <w:rPr/>
        <w:drawing>
          <wp:inline distT="0" distB="0" distL="0" distR="0">
            <wp:extent cx="3096260" cy="3534410"/>
            <wp:effectExtent l="0" t="0" r="0" b="0"/>
            <wp:docPr id="18" name="image12.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descr=""/>
                    <pic:cNvPicPr>
                      <a:picLocks noChangeAspect="1" noChangeArrowheads="1"/>
                    </pic:cNvPicPr>
                  </pic:nvPicPr>
                  <pic:blipFill>
                    <a:blip r:embed="rId33"/>
                    <a:stretch>
                      <a:fillRect/>
                    </a:stretch>
                  </pic:blipFill>
                  <pic:spPr bwMode="auto">
                    <a:xfrm>
                      <a:off x="0" y="0"/>
                      <a:ext cx="3096260" cy="3534410"/>
                    </a:xfrm>
                    <a:prstGeom prst="rect">
                      <a:avLst/>
                    </a:prstGeom>
                  </pic:spPr>
                </pic:pic>
              </a:graphicData>
            </a:graphic>
          </wp:inline>
        </w:drawing>
      </w:r>
    </w:p>
    <w:p>
      <w:pPr>
        <w:pStyle w:val="Corpsdetexte"/>
        <w:rPr>
          <w:sz w:val="10"/>
        </w:rPr>
      </w:pPr>
      <w:r>
        <w:rPr>
          <w:sz w:val="10"/>
        </w:rPr>
      </w:r>
    </w:p>
    <w:p>
      <w:pPr>
        <w:pStyle w:val="Normal"/>
        <w:tabs>
          <w:tab w:val="clear" w:pos="720"/>
          <w:tab w:val="left" w:pos="7081" w:leader="none"/>
        </w:tabs>
        <w:spacing w:before="54" w:after="0"/>
        <w:ind w:left="2124" w:right="0" w:hanging="0"/>
        <w:jc w:val="left"/>
        <w:rPr>
          <w:i/>
          <w:i/>
          <w:sz w:val="20"/>
        </w:rPr>
      </w:pPr>
      <w:r>
        <w:rPr>
          <w:i/>
          <w:sz w:val="20"/>
        </w:rPr>
        <w:t>Mannequin de</w:t>
      </w:r>
      <w:r>
        <w:rPr>
          <w:i/>
          <w:spacing w:val="-4"/>
          <w:sz w:val="20"/>
        </w:rPr>
        <w:t xml:space="preserve"> </w:t>
      </w:r>
      <w:r>
        <w:rPr>
          <w:i/>
          <w:sz w:val="20"/>
        </w:rPr>
        <w:t>Marcel</w:t>
      </w:r>
      <w:r>
        <w:rPr>
          <w:i/>
          <w:spacing w:val="-2"/>
          <w:sz w:val="20"/>
        </w:rPr>
        <w:t xml:space="preserve"> </w:t>
      </w:r>
      <w:r>
        <w:rPr>
          <w:i/>
          <w:sz w:val="20"/>
        </w:rPr>
        <w:t>Duchamp</w:t>
        <w:tab/>
        <w:t>Mannequin de Jean Arp « Papapillon</w:t>
      </w:r>
      <w:r>
        <w:rPr>
          <w:i/>
          <w:spacing w:val="-1"/>
          <w:sz w:val="20"/>
        </w:rPr>
        <w:t xml:space="preserve"> </w:t>
      </w:r>
      <w:r>
        <w:rPr>
          <w:i/>
          <w:sz w:val="20"/>
        </w:rPr>
        <w:t>»</w:t>
      </w:r>
    </w:p>
    <w:p>
      <w:pPr>
        <w:pStyle w:val="Corpsdetexte"/>
        <w:spacing w:before="3" w:after="0"/>
        <w:rPr>
          <w:i/>
          <w:i/>
          <w:sz w:val="26"/>
        </w:rPr>
      </w:pPr>
      <w:r>
        <w:rPr>
          <w:i/>
          <w:sz w:val="26"/>
        </w:rPr>
      </w:r>
    </w:p>
    <w:p>
      <w:pPr>
        <w:pStyle w:val="Corpsdetexte"/>
        <w:ind w:left="1416" w:right="0" w:hanging="0"/>
        <w:jc w:val="both"/>
        <w:rPr/>
      </w:pPr>
      <w:r>
        <w:rPr/>
        <w:t>La volonté de créer des objets surréalistes, au cœur de la réflexion surréaliste dans les années</w:t>
      </w:r>
    </w:p>
    <w:p>
      <w:pPr>
        <w:pStyle w:val="Normal"/>
        <w:spacing w:before="24" w:after="0"/>
        <w:ind w:left="1416" w:right="0" w:hanging="0"/>
        <w:jc w:val="both"/>
        <w:rPr>
          <w:sz w:val="23"/>
        </w:rPr>
      </w:pPr>
      <w:r>
        <w:rPr>
          <w:sz w:val="23"/>
        </w:rPr>
        <w:t xml:space="preserve">30, répond à la nécessité de fonder </w:t>
      </w:r>
      <w:r>
        <w:rPr>
          <w:b/>
          <w:sz w:val="23"/>
        </w:rPr>
        <w:t>la physique de la poésie</w:t>
      </w:r>
      <w:r>
        <w:rPr>
          <w:sz w:val="23"/>
        </w:rPr>
        <w:t>.</w:t>
      </w:r>
    </w:p>
    <w:p>
      <w:pPr>
        <w:pStyle w:val="Corpsdetexte"/>
        <w:spacing w:lineRule="auto" w:line="259" w:before="22" w:after="0"/>
        <w:ind w:left="1416" w:right="952" w:hanging="0"/>
        <w:jc w:val="both"/>
        <w:rPr/>
      </w:pPr>
      <w:r>
        <w:rPr/>
        <w:t>Les</w:t>
      </w:r>
      <w:r>
        <w:rPr>
          <w:spacing w:val="-16"/>
        </w:rPr>
        <w:t xml:space="preserve"> </w:t>
      </w:r>
      <w:r>
        <w:rPr/>
        <w:t>mannequins</w:t>
      </w:r>
      <w:r>
        <w:rPr>
          <w:spacing w:val="-14"/>
        </w:rPr>
        <w:t xml:space="preserve"> </w:t>
      </w:r>
      <w:r>
        <w:rPr/>
        <w:t>exposés</w:t>
      </w:r>
      <w:r>
        <w:rPr>
          <w:spacing w:val="-15"/>
        </w:rPr>
        <w:t xml:space="preserve"> </w:t>
      </w:r>
      <w:r>
        <w:rPr/>
        <w:t>à</w:t>
      </w:r>
      <w:r>
        <w:rPr>
          <w:spacing w:val="-14"/>
        </w:rPr>
        <w:t xml:space="preserve"> </w:t>
      </w:r>
      <w:r>
        <w:rPr/>
        <w:t>la</w:t>
      </w:r>
      <w:r>
        <w:rPr>
          <w:spacing w:val="-14"/>
        </w:rPr>
        <w:t xml:space="preserve"> </w:t>
      </w:r>
      <w:r>
        <w:rPr/>
        <w:t>galerie</w:t>
      </w:r>
      <w:r>
        <w:rPr>
          <w:spacing w:val="-14"/>
        </w:rPr>
        <w:t xml:space="preserve"> </w:t>
      </w:r>
      <w:r>
        <w:rPr/>
        <w:t>Beaux-Arts,</w:t>
      </w:r>
      <w:r>
        <w:rPr>
          <w:spacing w:val="-15"/>
        </w:rPr>
        <w:t xml:space="preserve"> </w:t>
      </w:r>
      <w:r>
        <w:rPr/>
        <w:t>décorés</w:t>
      </w:r>
      <w:r>
        <w:rPr>
          <w:spacing w:val="-16"/>
        </w:rPr>
        <w:t xml:space="preserve"> </w:t>
      </w:r>
      <w:r>
        <w:rPr/>
        <w:t>à</w:t>
      </w:r>
      <w:r>
        <w:rPr>
          <w:spacing w:val="-14"/>
        </w:rPr>
        <w:t xml:space="preserve"> </w:t>
      </w:r>
      <w:r>
        <w:rPr/>
        <w:t>l’aide</w:t>
      </w:r>
      <w:r>
        <w:rPr>
          <w:spacing w:val="-14"/>
        </w:rPr>
        <w:t xml:space="preserve"> </w:t>
      </w:r>
      <w:r>
        <w:rPr/>
        <w:t>d’objets</w:t>
      </w:r>
      <w:r>
        <w:rPr>
          <w:spacing w:val="-15"/>
        </w:rPr>
        <w:t xml:space="preserve"> </w:t>
      </w:r>
      <w:r>
        <w:rPr/>
        <w:t>quotidiens,</w:t>
      </w:r>
      <w:r>
        <w:rPr>
          <w:spacing w:val="-14"/>
        </w:rPr>
        <w:t xml:space="preserve"> </w:t>
      </w:r>
      <w:r>
        <w:rPr/>
        <w:t>formaient des objets surréalistes par excellence en mettant en scène des motifs centraux au sein du surréalisme : « le voilement et le dévoilement, le désir brimé, le plaisir empêché, la force des pulsions inconscientes. ». Encore une fois, on constate que dans les artistes du surréalisme participent à confondre le réel d’un autre réel, inventé ou</w:t>
      </w:r>
      <w:r>
        <w:rPr>
          <w:spacing w:val="-6"/>
        </w:rPr>
        <w:t xml:space="preserve"> </w:t>
      </w:r>
      <w:r>
        <w:rPr/>
        <w:t>pensé.</w:t>
      </w:r>
    </w:p>
    <w:p>
      <w:pPr>
        <w:pStyle w:val="Corpsdetexte"/>
        <w:spacing w:before="7" w:after="0"/>
        <w:rPr>
          <w:sz w:val="24"/>
        </w:rPr>
      </w:pPr>
      <w:r>
        <w:rPr>
          <w:sz w:val="24"/>
        </w:rPr>
      </w:r>
    </w:p>
    <w:p>
      <w:pPr>
        <w:pStyle w:val="Corpsdetexte"/>
        <w:spacing w:lineRule="auto" w:line="259" w:before="1" w:after="0"/>
        <w:ind w:left="1416" w:right="957" w:hanging="0"/>
        <w:jc w:val="both"/>
        <w:rPr/>
      </w:pPr>
      <w:r>
        <w:rPr/>
        <w:t>Mais</w:t>
      </w:r>
      <w:r>
        <w:rPr>
          <w:spacing w:val="-5"/>
        </w:rPr>
        <w:t xml:space="preserve"> </w:t>
      </w:r>
      <w:r>
        <w:rPr/>
        <w:t>l’apport</w:t>
      </w:r>
      <w:r>
        <w:rPr>
          <w:spacing w:val="-5"/>
        </w:rPr>
        <w:t xml:space="preserve"> </w:t>
      </w:r>
      <w:r>
        <w:rPr/>
        <w:t>majeur</w:t>
      </w:r>
      <w:r>
        <w:rPr>
          <w:spacing w:val="-3"/>
        </w:rPr>
        <w:t xml:space="preserve"> </w:t>
      </w:r>
      <w:r>
        <w:rPr/>
        <w:t>de</w:t>
      </w:r>
      <w:r>
        <w:rPr>
          <w:spacing w:val="-6"/>
        </w:rPr>
        <w:t xml:space="preserve"> </w:t>
      </w:r>
      <w:r>
        <w:rPr/>
        <w:t>Duchamp</w:t>
      </w:r>
      <w:r>
        <w:rPr>
          <w:spacing w:val="-4"/>
        </w:rPr>
        <w:t xml:space="preserve"> </w:t>
      </w:r>
      <w:r>
        <w:rPr/>
        <w:t>à</w:t>
      </w:r>
      <w:r>
        <w:rPr>
          <w:spacing w:val="-4"/>
        </w:rPr>
        <w:t xml:space="preserve"> </w:t>
      </w:r>
      <w:r>
        <w:rPr/>
        <w:t>l’exposition</w:t>
      </w:r>
      <w:r>
        <w:rPr>
          <w:spacing w:val="-4"/>
        </w:rPr>
        <w:t xml:space="preserve"> </w:t>
      </w:r>
      <w:r>
        <w:rPr/>
        <w:t>a</w:t>
      </w:r>
      <w:r>
        <w:rPr>
          <w:spacing w:val="-6"/>
        </w:rPr>
        <w:t xml:space="preserve"> </w:t>
      </w:r>
      <w:r>
        <w:rPr/>
        <w:t>été,</w:t>
      </w:r>
      <w:r>
        <w:rPr>
          <w:spacing w:val="-4"/>
        </w:rPr>
        <w:t xml:space="preserve"> </w:t>
      </w:r>
      <w:r>
        <w:rPr/>
        <w:t>sans</w:t>
      </w:r>
      <w:r>
        <w:rPr>
          <w:spacing w:val="-5"/>
        </w:rPr>
        <w:t xml:space="preserve"> </w:t>
      </w:r>
      <w:r>
        <w:rPr/>
        <w:t>conteste,</w:t>
      </w:r>
      <w:r>
        <w:rPr>
          <w:spacing w:val="-4"/>
        </w:rPr>
        <w:t xml:space="preserve"> </w:t>
      </w:r>
      <w:r>
        <w:rPr/>
        <w:t>la</w:t>
      </w:r>
      <w:r>
        <w:rPr>
          <w:spacing w:val="-4"/>
        </w:rPr>
        <w:t xml:space="preserve"> </w:t>
      </w:r>
      <w:r>
        <w:rPr/>
        <w:t>salle</w:t>
      </w:r>
      <w:r>
        <w:rPr>
          <w:spacing w:val="-4"/>
        </w:rPr>
        <w:t xml:space="preserve"> </w:t>
      </w:r>
      <w:r>
        <w:rPr/>
        <w:t>suivante</w:t>
      </w:r>
      <w:r>
        <w:rPr>
          <w:spacing w:val="-2"/>
        </w:rPr>
        <w:t xml:space="preserve"> </w:t>
      </w:r>
      <w:r>
        <w:rPr/>
        <w:t>:</w:t>
      </w:r>
      <w:r>
        <w:rPr>
          <w:spacing w:val="-4"/>
        </w:rPr>
        <w:t xml:space="preserve"> </w:t>
      </w:r>
      <w:r>
        <w:rPr/>
        <w:t>c’est</w:t>
      </w:r>
      <w:r>
        <w:rPr>
          <w:spacing w:val="-5"/>
        </w:rPr>
        <w:t xml:space="preserve"> </w:t>
      </w:r>
      <w:r>
        <w:rPr/>
        <w:t>lui qui conçut la salle principale de</w:t>
      </w:r>
      <w:r>
        <w:rPr>
          <w:spacing w:val="-4"/>
        </w:rPr>
        <w:t xml:space="preserve"> </w:t>
      </w:r>
      <w:r>
        <w:rPr/>
        <w:t>l’exposition.</w:t>
      </w:r>
    </w:p>
    <w:p>
      <w:pPr>
        <w:pStyle w:val="Corpsdetexte"/>
        <w:rPr>
          <w:sz w:val="22"/>
        </w:rPr>
      </w:pPr>
      <w:r>
        <w:rPr>
          <w:sz w:val="22"/>
        </w:rPr>
      </w:r>
    </w:p>
    <w:p>
      <w:pPr>
        <w:pStyle w:val="Corpsdetexte"/>
        <w:spacing w:before="6" w:after="0"/>
        <w:rPr>
          <w:sz w:val="28"/>
        </w:rPr>
      </w:pPr>
      <w:r>
        <w:rPr>
          <w:sz w:val="28"/>
        </w:rPr>
      </w:r>
    </w:p>
    <w:p>
      <w:pPr>
        <w:pStyle w:val="Titre3"/>
        <w:numPr>
          <w:ilvl w:val="0"/>
          <w:numId w:val="1"/>
        </w:numPr>
        <w:tabs>
          <w:tab w:val="clear" w:pos="720"/>
          <w:tab w:val="left" w:pos="2137" w:leader="none"/>
        </w:tabs>
        <w:spacing w:lineRule="auto" w:line="240" w:before="0" w:after="0"/>
        <w:ind w:left="2136" w:right="0" w:hanging="361"/>
        <w:jc w:val="left"/>
        <w:rPr/>
      </w:pPr>
      <w:r>
        <w:rPr/>
        <w:t>La salle principale de l’exposition et la salle</w:t>
      </w:r>
      <w:r>
        <w:rPr>
          <w:spacing w:val="-7"/>
        </w:rPr>
        <w:t xml:space="preserve"> </w:t>
      </w:r>
      <w:r>
        <w:rPr/>
        <w:t>adjacente</w:t>
      </w:r>
    </w:p>
    <w:p>
      <w:pPr>
        <w:pStyle w:val="Corpsdetexte"/>
        <w:spacing w:lineRule="auto" w:line="259" w:before="185" w:after="0"/>
        <w:ind w:left="1416" w:right="957" w:firstLine="707"/>
        <w:jc w:val="both"/>
        <w:rPr>
          <w:b/>
          <w:b/>
        </w:rPr>
      </w:pPr>
      <w:r>
        <w:rPr/>
        <w:t xml:space="preserve">Avant d’entrer dans la salle d’exposition Paul Eluard prononça le discours d’ouverture, suivi d’une performance par la  danseuse  Hélène  Vanel.  Celle-ci  exécuta  une  danse  intitulée </w:t>
      </w:r>
      <w:r>
        <w:rPr>
          <w:i/>
        </w:rPr>
        <w:t>L’Acte manqué</w:t>
      </w:r>
      <w:r>
        <w:rPr/>
        <w:t xml:space="preserve">, debout sur des lits mais aussi les pieds dans l’eau </w:t>
      </w:r>
      <w:r>
        <w:rPr>
          <w:b/>
        </w:rPr>
        <w:t>d’une vraie</w:t>
      </w:r>
      <w:r>
        <w:rPr>
          <w:b/>
          <w:spacing w:val="-21"/>
        </w:rPr>
        <w:t xml:space="preserve"> </w:t>
      </w:r>
      <w:r>
        <w:rPr>
          <w:b/>
        </w:rPr>
        <w:t>mare.</w:t>
      </w:r>
    </w:p>
    <w:p>
      <w:pPr>
        <w:pStyle w:val="Normal"/>
        <w:spacing w:before="159" w:after="0"/>
        <w:ind w:left="1416" w:right="0" w:hanging="0"/>
        <w:jc w:val="both"/>
        <w:rPr>
          <w:i/>
          <w:i/>
          <w:sz w:val="23"/>
        </w:rPr>
      </w:pPr>
      <w:r>
        <w:rPr>
          <w:i/>
          <w:sz w:val="23"/>
        </w:rPr>
        <w:t>« Le ciel de roussettes »* :</w:t>
      </w:r>
    </w:p>
    <w:p>
      <w:pPr>
        <w:pStyle w:val="Corpsdetexte"/>
        <w:spacing w:lineRule="auto" w:line="259" w:before="182" w:after="0"/>
        <w:ind w:left="1416" w:right="950" w:firstLine="707"/>
        <w:jc w:val="both"/>
        <w:rPr/>
      </w:pPr>
      <w:r>
        <w:rPr/>
        <w:t>D’abord,</w:t>
      </w:r>
      <w:r>
        <w:rPr>
          <w:spacing w:val="-12"/>
        </w:rPr>
        <w:t xml:space="preserve"> </w:t>
      </w:r>
      <w:r>
        <w:rPr/>
        <w:t>la</w:t>
      </w:r>
      <w:r>
        <w:rPr>
          <w:spacing w:val="-14"/>
        </w:rPr>
        <w:t xml:space="preserve"> </w:t>
      </w:r>
      <w:r>
        <w:rPr/>
        <w:t>salle</w:t>
      </w:r>
      <w:r>
        <w:rPr>
          <w:spacing w:val="-12"/>
        </w:rPr>
        <w:t xml:space="preserve"> </w:t>
      </w:r>
      <w:r>
        <w:rPr/>
        <w:t>principale</w:t>
      </w:r>
      <w:r>
        <w:rPr>
          <w:spacing w:val="-12"/>
        </w:rPr>
        <w:t xml:space="preserve"> </w:t>
      </w:r>
      <w:r>
        <w:rPr/>
        <w:t>était</w:t>
      </w:r>
      <w:r>
        <w:rPr>
          <w:spacing w:val="-13"/>
        </w:rPr>
        <w:t xml:space="preserve"> </w:t>
      </w:r>
      <w:r>
        <w:rPr/>
        <w:t>composée</w:t>
      </w:r>
      <w:r>
        <w:rPr>
          <w:spacing w:val="-11"/>
        </w:rPr>
        <w:t xml:space="preserve"> </w:t>
      </w:r>
      <w:r>
        <w:rPr/>
        <w:t>d’un</w:t>
      </w:r>
      <w:r>
        <w:rPr>
          <w:spacing w:val="-11"/>
        </w:rPr>
        <w:t xml:space="preserve"> </w:t>
      </w:r>
      <w:r>
        <w:rPr/>
        <w:t>plafond</w:t>
      </w:r>
      <w:r>
        <w:rPr>
          <w:spacing w:val="-14"/>
        </w:rPr>
        <w:t xml:space="preserve"> </w:t>
      </w:r>
      <w:r>
        <w:rPr/>
        <w:t>de</w:t>
      </w:r>
      <w:r>
        <w:rPr>
          <w:spacing w:val="-12"/>
        </w:rPr>
        <w:t xml:space="preserve"> </w:t>
      </w:r>
      <w:r>
        <w:rPr/>
        <w:t>baies</w:t>
      </w:r>
      <w:r>
        <w:rPr>
          <w:spacing w:val="-14"/>
        </w:rPr>
        <w:t xml:space="preserve"> </w:t>
      </w:r>
      <w:r>
        <w:rPr/>
        <w:t>vitrées</w:t>
      </w:r>
      <w:r>
        <w:rPr>
          <w:spacing w:val="-11"/>
        </w:rPr>
        <w:t xml:space="preserve"> </w:t>
      </w:r>
      <w:r>
        <w:rPr/>
        <w:t>qui</w:t>
      </w:r>
      <w:r>
        <w:rPr>
          <w:spacing w:val="-11"/>
        </w:rPr>
        <w:t xml:space="preserve"> </w:t>
      </w:r>
      <w:r>
        <w:rPr/>
        <w:t>donnait</w:t>
      </w:r>
      <w:r>
        <w:rPr>
          <w:spacing w:val="-12"/>
        </w:rPr>
        <w:t xml:space="preserve"> </w:t>
      </w:r>
      <w:r>
        <w:rPr/>
        <w:t>une lumière tamisée. Duchamp a souhaité s’éloigner du schéma d’une exposition traditionnelle et décida de recouvrir le plafond dans un premier temps, de parapluies dont l’ombrelle était ouverte vers le</w:t>
      </w:r>
      <w:r>
        <w:rPr>
          <w:spacing w:val="-2"/>
        </w:rPr>
        <w:t xml:space="preserve"> </w:t>
      </w:r>
      <w:r>
        <w:rPr/>
        <w:t>sol.</w:t>
      </w:r>
    </w:p>
    <w:p>
      <w:pPr>
        <w:pStyle w:val="Corpsdetexte"/>
        <w:spacing w:before="1" w:after="0"/>
        <w:rPr/>
      </w:pPr>
      <w:r>
        <w:rPr/>
        <mc:AlternateContent>
          <mc:Choice Requires="wps">
            <w:drawing>
              <wp:anchor behindDoc="1" distT="0" distB="0" distL="0" distR="0" simplePos="0" locked="0" layoutInCell="1" allowOverlap="1" relativeHeight="7">
                <wp:simplePos x="0" y="0"/>
                <wp:positionH relativeFrom="page">
                  <wp:posOffset>881380</wp:posOffset>
                </wp:positionH>
                <wp:positionV relativeFrom="paragraph">
                  <wp:posOffset>213360</wp:posOffset>
                </wp:positionV>
                <wp:extent cx="4069715" cy="1270"/>
                <wp:effectExtent l="0" t="0" r="0" b="0"/>
                <wp:wrapTopAndBottom/>
                <wp:docPr id="19" name=""/>
                <a:graphic xmlns:a="http://schemas.openxmlformats.org/drawingml/2006/main">
                  <a:graphicData uri="http://schemas.microsoft.com/office/word/2010/wordprocessingShape">
                    <wps:wsp>
                      <wps:cNvSpPr/>
                      <wps:spPr>
                        <a:xfrm>
                          <a:off x="0" y="0"/>
                          <a:ext cx="5798160" cy="0"/>
                        </a:xfrm>
                        <a:prstGeom prst="line">
                          <a:avLst/>
                        </a:prstGeom>
                        <a:ln w="18360">
                          <a:solidFill>
                            <a:srgbClr val="000000"/>
                          </a:solidFill>
                          <a:round/>
                        </a:ln>
                      </wps:spPr>
                      <wps:style>
                        <a:lnRef idx="0"/>
                        <a:fillRef idx="0"/>
                        <a:effectRef idx="0"/>
                        <a:fontRef idx="minor"/>
                      </wps:style>
                      <wps:bodyPr/>
                    </wps:wsp>
                  </a:graphicData>
                </a:graphic>
              </wp:anchor>
            </w:drawing>
          </mc:Choice>
          <mc:Fallback>
            <w:pict>
              <v:line id="shape_0" from="69.4pt,16.8pt" to="525.9pt,16.8pt" stroked="t" style="position:absolute;mso-position-horizontal-relative:page">
                <v:stroke color="black" weight="18360" joinstyle="round" endcap="flat"/>
                <v:fill o:detectmouseclick="t" on="false"/>
              </v:line>
            </w:pict>
          </mc:Fallback>
        </mc:AlternateContent>
      </w:r>
    </w:p>
    <w:p>
      <w:pPr>
        <w:sectPr>
          <w:footerReference w:type="default" r:id="rId34"/>
          <w:type w:val="nextPage"/>
          <w:pgSz w:w="11906" w:h="16838"/>
          <w:pgMar w:left="0" w:right="460" w:header="0" w:top="1580" w:footer="977" w:bottom="1160" w:gutter="0"/>
          <w:pgNumType w:fmt="decimal"/>
          <w:formProt w:val="false"/>
          <w:textDirection w:val="lrTb"/>
          <w:docGrid w:type="default" w:linePitch="100" w:charSpace="4096"/>
        </w:sectPr>
        <w:pStyle w:val="Normal"/>
        <w:spacing w:lineRule="exact" w:line="241" w:before="0" w:after="0"/>
        <w:ind w:left="1373" w:right="1125" w:hanging="0"/>
        <w:jc w:val="center"/>
        <w:rPr>
          <w:i/>
          <w:i/>
          <w:sz w:val="22"/>
        </w:rPr>
      </w:pPr>
      <w:r>
        <w:rPr>
          <w:i/>
          <w:sz w:val="22"/>
        </w:rPr>
        <w:t>*élément artistique annoncé lors de l’exposition par André Breton dans l’invitation</w:t>
      </w:r>
    </w:p>
    <w:p>
      <w:pPr>
        <w:pStyle w:val="Corpsdetexte"/>
        <w:spacing w:lineRule="auto" w:line="259" w:before="37" w:after="0"/>
        <w:ind w:left="4949" w:right="954" w:hanging="0"/>
        <w:jc w:val="both"/>
        <w:rPr/>
      </w:pPr>
      <w:r>
        <w:drawing>
          <wp:anchor behindDoc="0" distT="0" distB="0" distL="0" distR="0" simplePos="0" locked="0" layoutInCell="1" allowOverlap="1" relativeHeight="22">
            <wp:simplePos x="0" y="0"/>
            <wp:positionH relativeFrom="page">
              <wp:posOffset>95250</wp:posOffset>
            </wp:positionH>
            <wp:positionV relativeFrom="paragraph">
              <wp:posOffset>28575</wp:posOffset>
            </wp:positionV>
            <wp:extent cx="2955290" cy="3895090"/>
            <wp:effectExtent l="0" t="0" r="0" b="0"/>
            <wp:wrapNone/>
            <wp:docPr id="20" name="image13.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descr=""/>
                    <pic:cNvPicPr>
                      <a:picLocks noChangeAspect="1" noChangeArrowheads="1"/>
                    </pic:cNvPicPr>
                  </pic:nvPicPr>
                  <pic:blipFill>
                    <a:blip r:embed="rId35"/>
                    <a:stretch>
                      <a:fillRect/>
                    </a:stretch>
                  </pic:blipFill>
                  <pic:spPr bwMode="auto">
                    <a:xfrm>
                      <a:off x="0" y="0"/>
                      <a:ext cx="2955290" cy="3895090"/>
                    </a:xfrm>
                    <a:prstGeom prst="rect">
                      <a:avLst/>
                    </a:prstGeom>
                  </pic:spPr>
                </pic:pic>
              </a:graphicData>
            </a:graphic>
          </wp:anchor>
        </w:drawing>
      </w:r>
      <w:r>
        <w:rPr/>
        <w:t>F</w:t>
      </w:r>
      <w:r>
        <w:rPr/>
        <w:t>inalement, Breton et Duchamp souhaitaient aller encore plus loin. Ils sont allés dégotés des vingtaines de sac de charbon qu’ils ont rempli de poussière de charbon, et de journaux pour en donner de l’épaisseur.</w:t>
      </w:r>
    </w:p>
    <w:p>
      <w:pPr>
        <w:pStyle w:val="Corpsdetexte"/>
        <w:spacing w:lineRule="auto" w:line="259"/>
        <w:ind w:left="4949" w:right="955" w:hanging="0"/>
        <w:jc w:val="both"/>
        <w:rPr/>
      </w:pPr>
      <w:r>
        <w:rPr/>
        <w:t>Ces sacs étaient suspendus de manière à survoler à peine la tête des visiteurs.</w:t>
      </w:r>
    </w:p>
    <w:p>
      <w:pPr>
        <w:pStyle w:val="Corpsdetexte"/>
        <w:spacing w:before="4" w:after="0"/>
        <w:rPr>
          <w:sz w:val="24"/>
        </w:rPr>
      </w:pPr>
      <w:r>
        <w:rPr>
          <w:sz w:val="24"/>
        </w:rPr>
      </w:r>
    </w:p>
    <w:p>
      <w:pPr>
        <w:pStyle w:val="Corpsdetexte"/>
        <w:spacing w:lineRule="auto" w:line="259"/>
        <w:ind w:left="4949" w:right="952" w:hanging="0"/>
        <w:jc w:val="both"/>
        <w:rPr/>
      </w:pPr>
      <w:r>
        <w:rPr/>
        <w:t>L’effet</w:t>
      </w:r>
      <w:r>
        <w:rPr>
          <w:spacing w:val="-5"/>
        </w:rPr>
        <w:t xml:space="preserve"> </w:t>
      </w:r>
      <w:r>
        <w:rPr/>
        <w:t>?</w:t>
      </w:r>
      <w:r>
        <w:rPr>
          <w:spacing w:val="-9"/>
        </w:rPr>
        <w:t xml:space="preserve"> </w:t>
      </w:r>
      <w:r>
        <w:rPr/>
        <w:t>Les</w:t>
      </w:r>
      <w:r>
        <w:rPr>
          <w:spacing w:val="-13"/>
        </w:rPr>
        <w:t xml:space="preserve"> </w:t>
      </w:r>
      <w:r>
        <w:rPr/>
        <w:t>visiteurs</w:t>
      </w:r>
      <w:r>
        <w:rPr>
          <w:spacing w:val="-10"/>
        </w:rPr>
        <w:t xml:space="preserve"> </w:t>
      </w:r>
      <w:r>
        <w:rPr/>
        <w:t>d’abord</w:t>
      </w:r>
      <w:r>
        <w:rPr>
          <w:spacing w:val="-10"/>
        </w:rPr>
        <w:t xml:space="preserve"> </w:t>
      </w:r>
      <w:r>
        <w:rPr/>
        <w:t>étaient</w:t>
      </w:r>
      <w:r>
        <w:rPr>
          <w:spacing w:val="-11"/>
        </w:rPr>
        <w:t xml:space="preserve"> </w:t>
      </w:r>
      <w:r>
        <w:rPr/>
        <w:t>plongés</w:t>
      </w:r>
      <w:r>
        <w:rPr>
          <w:spacing w:val="-10"/>
        </w:rPr>
        <w:t xml:space="preserve"> </w:t>
      </w:r>
      <w:r>
        <w:rPr/>
        <w:t>dans</w:t>
      </w:r>
      <w:r>
        <w:rPr>
          <w:spacing w:val="-11"/>
        </w:rPr>
        <w:t xml:space="preserve"> </w:t>
      </w:r>
      <w:r>
        <w:rPr/>
        <w:t>le</w:t>
      </w:r>
      <w:r>
        <w:rPr>
          <w:spacing w:val="-10"/>
        </w:rPr>
        <w:t xml:space="preserve"> </w:t>
      </w:r>
      <w:r>
        <w:rPr/>
        <w:t>noir. Aussi, d’après les retours sur l’exposition, des poussières de charbon tombaient sur les visiteurs. L’idée était de former</w:t>
      </w:r>
      <w:r>
        <w:rPr>
          <w:spacing w:val="-10"/>
        </w:rPr>
        <w:t xml:space="preserve"> </w:t>
      </w:r>
      <w:r>
        <w:rPr/>
        <w:t>une</w:t>
      </w:r>
      <w:r>
        <w:rPr>
          <w:spacing w:val="-10"/>
        </w:rPr>
        <w:t xml:space="preserve"> </w:t>
      </w:r>
      <w:r>
        <w:rPr/>
        <w:t>grotte</w:t>
      </w:r>
      <w:r>
        <w:rPr>
          <w:spacing w:val="-10"/>
        </w:rPr>
        <w:t xml:space="preserve"> </w:t>
      </w:r>
      <w:r>
        <w:rPr/>
        <w:t>centrale.</w:t>
      </w:r>
      <w:r>
        <w:rPr>
          <w:spacing w:val="-10"/>
        </w:rPr>
        <w:t xml:space="preserve"> </w:t>
      </w:r>
      <w:r>
        <w:rPr/>
        <w:t>Pour</w:t>
      </w:r>
      <w:r>
        <w:rPr>
          <w:spacing w:val="-9"/>
        </w:rPr>
        <w:t xml:space="preserve"> </w:t>
      </w:r>
      <w:r>
        <w:rPr/>
        <w:t>parfaire</w:t>
      </w:r>
      <w:r>
        <w:rPr>
          <w:spacing w:val="-9"/>
        </w:rPr>
        <w:t xml:space="preserve"> </w:t>
      </w:r>
      <w:r>
        <w:rPr/>
        <w:t>cette</w:t>
      </w:r>
      <w:r>
        <w:rPr>
          <w:spacing w:val="-10"/>
        </w:rPr>
        <w:t xml:space="preserve"> </w:t>
      </w:r>
      <w:r>
        <w:rPr/>
        <w:t>ambiance, le sol n’a pas était laissé en reste. Il avait été recouvert de poussière et de feuilles</w:t>
      </w:r>
      <w:r>
        <w:rPr>
          <w:spacing w:val="-5"/>
        </w:rPr>
        <w:t xml:space="preserve"> </w:t>
      </w:r>
      <w:r>
        <w:rPr/>
        <w:t>mortes.</w:t>
      </w:r>
    </w:p>
    <w:p>
      <w:pPr>
        <w:pStyle w:val="Corpsdetexte"/>
        <w:spacing w:before="9" w:after="0"/>
        <w:rPr>
          <w:sz w:val="24"/>
        </w:rPr>
      </w:pPr>
      <w:r>
        <w:rPr>
          <w:sz w:val="24"/>
        </w:rPr>
      </w:r>
    </w:p>
    <w:p>
      <w:pPr>
        <w:pStyle w:val="Corpsdetexte"/>
        <w:spacing w:lineRule="auto" w:line="259" w:before="1" w:after="0"/>
        <w:ind w:left="4949" w:right="962" w:hanging="0"/>
        <w:jc w:val="both"/>
        <w:rPr/>
      </w:pPr>
      <w:r>
        <w:rPr/>
        <w:t>Le seul éclairage était le brasero au milieu de la salle qui dégageait une lumière particulièrement diffuse.</w:t>
      </w:r>
    </w:p>
    <w:p>
      <w:pPr>
        <w:pStyle w:val="Corpsdetexte"/>
        <w:spacing w:lineRule="auto" w:line="259"/>
        <w:ind w:left="4949" w:right="951" w:hanging="0"/>
        <w:jc w:val="both"/>
        <w:rPr/>
      </w:pPr>
      <w:r>
        <w:rPr/>
        <w:t>On ne pouvait presque pas distinguer les peintures affichées aux murs. Ainsi, Man ray eu l’idée de distribuer aux visiteurs des lampes torches pour ainsi voir les tableaux.</w:t>
      </w:r>
    </w:p>
    <w:p>
      <w:pPr>
        <w:pStyle w:val="Corpsdetexte"/>
        <w:rPr>
          <w:sz w:val="22"/>
        </w:rPr>
      </w:pPr>
      <w:r>
        <w:rPr>
          <w:sz w:val="22"/>
        </w:rPr>
      </w:r>
    </w:p>
    <w:p>
      <w:pPr>
        <w:pStyle w:val="Corpsdetexte"/>
        <w:rPr>
          <w:sz w:val="22"/>
        </w:rPr>
      </w:pPr>
      <w:r>
        <w:rPr>
          <w:sz w:val="22"/>
        </w:rPr>
      </w:r>
    </w:p>
    <w:p>
      <w:pPr>
        <w:pStyle w:val="Corpsdetexte"/>
        <w:spacing w:before="3" w:after="0"/>
        <w:rPr>
          <w:sz w:val="30"/>
        </w:rPr>
      </w:pPr>
      <w:r>
        <w:rPr>
          <w:sz w:val="30"/>
        </w:rPr>
      </w:r>
    </w:p>
    <w:p>
      <w:pPr>
        <w:pStyle w:val="Normal"/>
        <w:spacing w:lineRule="auto" w:line="259" w:before="0" w:after="0"/>
        <w:ind w:left="6089" w:right="952" w:firstLine="708"/>
        <w:jc w:val="both"/>
        <w:rPr>
          <w:sz w:val="23"/>
        </w:rPr>
      </w:pPr>
      <w:r>
        <w:drawing>
          <wp:anchor behindDoc="0" distT="0" distB="0" distL="0" distR="0" simplePos="0" locked="0" layoutInCell="1" allowOverlap="1" relativeHeight="23">
            <wp:simplePos x="0" y="0"/>
            <wp:positionH relativeFrom="page">
              <wp:posOffset>190500</wp:posOffset>
            </wp:positionH>
            <wp:positionV relativeFrom="paragraph">
              <wp:posOffset>85090</wp:posOffset>
            </wp:positionV>
            <wp:extent cx="3582670" cy="2355215"/>
            <wp:effectExtent l="0" t="0" r="0" b="0"/>
            <wp:wrapNone/>
            <wp:docPr id="21" name="image14.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4.jpeg" descr=""/>
                    <pic:cNvPicPr>
                      <a:picLocks noChangeAspect="1" noChangeArrowheads="1"/>
                    </pic:cNvPicPr>
                  </pic:nvPicPr>
                  <pic:blipFill>
                    <a:blip r:embed="rId36"/>
                    <a:stretch>
                      <a:fillRect/>
                    </a:stretch>
                  </pic:blipFill>
                  <pic:spPr bwMode="auto">
                    <a:xfrm>
                      <a:off x="0" y="0"/>
                      <a:ext cx="3582670" cy="2355215"/>
                    </a:xfrm>
                    <a:prstGeom prst="rect">
                      <a:avLst/>
                    </a:prstGeom>
                  </pic:spPr>
                </pic:pic>
              </a:graphicData>
            </a:graphic>
          </wp:anchor>
        </w:drawing>
      </w:r>
      <w:r>
        <w:rPr>
          <w:sz w:val="23"/>
        </w:rPr>
        <w:t>J</w:t>
      </w:r>
      <w:r>
        <w:rPr>
          <w:sz w:val="23"/>
        </w:rPr>
        <w:t xml:space="preserve">ean Fraysse : </w:t>
      </w:r>
      <w:r>
        <w:rPr>
          <w:color w:val="16385F"/>
          <w:sz w:val="23"/>
        </w:rPr>
        <w:t xml:space="preserve">« Or, précisément dans cette exposition, les peintres semblent avoir renoncé, pour maintenir une atmosphère lourde de caverne ou de grenier, à une clarté nécessaire à leurs toiles. </w:t>
      </w:r>
      <w:r>
        <w:rPr>
          <w:b/>
          <w:color w:val="16385F"/>
          <w:sz w:val="23"/>
        </w:rPr>
        <w:t>On va de l'une à l'autre porteur d'une lampe électrique</w:t>
      </w:r>
      <w:r>
        <w:rPr>
          <w:color w:val="16385F"/>
          <w:sz w:val="23"/>
        </w:rPr>
        <w:t>.</w:t>
      </w:r>
    </w:p>
    <w:p>
      <w:pPr>
        <w:pStyle w:val="Corpsdetexte"/>
        <w:spacing w:lineRule="auto" w:line="259" w:before="1" w:after="0"/>
        <w:ind w:left="6089" w:right="951" w:firstLine="758"/>
        <w:jc w:val="both"/>
        <w:rPr>
          <w:b/>
          <w:b/>
        </w:rPr>
      </w:pPr>
      <w:r>
        <w:rPr>
          <w:color w:val="16385F"/>
        </w:rPr>
        <w:t>Il est vrai qu'en retour on a l'impression de se pencher sur certains murs antiques exhumés et, le premier, d'en découvrir les signes. Les rouge brique de Chirico</w:t>
      </w:r>
      <w:r>
        <w:rPr>
          <w:color w:val="16385F"/>
          <w:spacing w:val="-10"/>
        </w:rPr>
        <w:t xml:space="preserve"> </w:t>
      </w:r>
      <w:r>
        <w:rPr>
          <w:color w:val="16385F"/>
        </w:rPr>
        <w:t>y</w:t>
      </w:r>
      <w:r>
        <w:rPr>
          <w:color w:val="16385F"/>
          <w:spacing w:val="-10"/>
        </w:rPr>
        <w:t xml:space="preserve"> </w:t>
      </w:r>
      <w:r>
        <w:rPr>
          <w:color w:val="16385F"/>
        </w:rPr>
        <w:t>gagnent</w:t>
      </w:r>
      <w:r>
        <w:rPr>
          <w:color w:val="16385F"/>
          <w:spacing w:val="-12"/>
        </w:rPr>
        <w:t xml:space="preserve"> </w:t>
      </w:r>
      <w:r>
        <w:rPr>
          <w:color w:val="16385F"/>
        </w:rPr>
        <w:t>une</w:t>
      </w:r>
      <w:r>
        <w:rPr>
          <w:color w:val="16385F"/>
          <w:spacing w:val="-11"/>
        </w:rPr>
        <w:t xml:space="preserve"> </w:t>
      </w:r>
      <w:r>
        <w:rPr>
          <w:color w:val="16385F"/>
        </w:rPr>
        <w:t>puissance</w:t>
      </w:r>
      <w:r>
        <w:rPr>
          <w:color w:val="16385F"/>
          <w:spacing w:val="-10"/>
        </w:rPr>
        <w:t xml:space="preserve"> </w:t>
      </w:r>
      <w:r>
        <w:rPr>
          <w:color w:val="16385F"/>
        </w:rPr>
        <w:t xml:space="preserve">primaire. </w:t>
      </w:r>
      <w:r>
        <w:rPr>
          <w:b/>
          <w:color w:val="16385F"/>
        </w:rPr>
        <w:t>«</w:t>
      </w:r>
      <w:r>
        <w:rPr>
          <w:b/>
          <w:color w:val="16385F"/>
          <w:spacing w:val="-10"/>
        </w:rPr>
        <w:t xml:space="preserve"> </w:t>
      </w:r>
      <w:r>
        <w:rPr>
          <w:b/>
          <w:color w:val="16385F"/>
        </w:rPr>
        <w:t>Le Sommeil » de Dali y devient hallucinant</w:t>
      </w:r>
      <w:r>
        <w:rPr>
          <w:b/>
          <w:color w:val="16385F"/>
          <w:spacing w:val="-9"/>
        </w:rPr>
        <w:t xml:space="preserve"> </w:t>
      </w:r>
      <w:r>
        <w:rPr>
          <w:b/>
          <w:color w:val="16385F"/>
        </w:rPr>
        <w:t>»</w:t>
      </w:r>
    </w:p>
    <w:p>
      <w:pPr>
        <w:pStyle w:val="Corpsdetexte"/>
        <w:rPr>
          <w:b/>
          <w:b/>
          <w:sz w:val="20"/>
        </w:rPr>
      </w:pPr>
      <w:r>
        <w:rPr>
          <w:b/>
          <w:sz w:val="20"/>
        </w:rPr>
      </w:r>
    </w:p>
    <w:p>
      <w:pPr>
        <w:pStyle w:val="Corpsdetexte"/>
        <w:rPr>
          <w:b/>
          <w:b/>
          <w:sz w:val="20"/>
        </w:rPr>
      </w:pPr>
      <w:r>
        <w:rPr>
          <w:b/>
          <w:sz w:val="20"/>
        </w:rPr>
      </w:r>
    </w:p>
    <w:p>
      <w:pPr>
        <w:pStyle w:val="Corpsdetexte"/>
        <w:rPr>
          <w:b/>
          <w:b/>
          <w:sz w:val="20"/>
        </w:rPr>
      </w:pPr>
      <w:r>
        <w:rPr>
          <w:b/>
          <w:sz w:val="20"/>
        </w:rPr>
      </w:r>
    </w:p>
    <w:p>
      <w:pPr>
        <w:pStyle w:val="Normal"/>
        <w:spacing w:lineRule="auto" w:line="259" w:before="175" w:after="0"/>
        <w:ind w:left="1416" w:right="952" w:hanging="0"/>
        <w:jc w:val="both"/>
        <w:rPr>
          <w:b/>
          <w:b/>
          <w:sz w:val="23"/>
        </w:rPr>
      </w:pPr>
      <w:r>
        <w:rPr>
          <w:sz w:val="23"/>
        </w:rPr>
        <w:t xml:space="preserve">Le problème c’est que ces torches ont disparu après le vernissage et donc pour le reste de l’exposition, il a fallu réinstaller un éclairage. Dans tous les cas, la volonté de permettre aux spectateurs d’éclairer eux-mêmes le tableau est une idée en adéquation avec </w:t>
      </w:r>
      <w:r>
        <w:rPr>
          <w:b/>
          <w:sz w:val="23"/>
        </w:rPr>
        <w:t>la conviction de Duchamp d’après laquelle seulement le spectateur fait le tableau.</w:t>
      </w:r>
    </w:p>
    <w:p>
      <w:pPr>
        <w:sectPr>
          <w:footerReference w:type="default" r:id="rId37"/>
          <w:type w:val="nextPage"/>
          <w:pgSz w:w="11906" w:h="16838"/>
          <w:pgMar w:left="0" w:right="460" w:header="0" w:top="1360" w:footer="977" w:bottom="1200" w:gutter="0"/>
          <w:pgNumType w:fmt="decimal"/>
          <w:formProt w:val="false"/>
          <w:textDirection w:val="lrTb"/>
          <w:docGrid w:type="default" w:linePitch="100" w:charSpace="4096"/>
        </w:sectPr>
        <w:pStyle w:val="Corpsdetexte"/>
        <w:spacing w:lineRule="auto" w:line="259" w:before="157" w:after="0"/>
        <w:ind w:left="1416" w:right="956" w:hanging="0"/>
        <w:jc w:val="both"/>
        <w:rPr/>
      </w:pPr>
      <w:r>
        <w:rPr/>
        <w:t>Il n’y a pas que sur les murs qu’on pouvait trouver tableaux et objets. Duchamp eut l’idée de placer deux portes tournantes de part et d’autre du brasero sur lesquelles furent accrochées des œuvres.</w:t>
      </w:r>
    </w:p>
    <w:p>
      <w:pPr>
        <w:pStyle w:val="Corpsdetexte"/>
        <w:spacing w:lineRule="auto" w:line="259" w:before="37" w:after="0"/>
        <w:ind w:left="5218" w:right="955" w:hanging="0"/>
        <w:jc w:val="both"/>
        <w:rPr/>
      </w:pPr>
      <w:r>
        <w:drawing>
          <wp:anchor behindDoc="0" distT="0" distB="0" distL="0" distR="0" simplePos="0" locked="0" layoutInCell="1" allowOverlap="1" relativeHeight="24">
            <wp:simplePos x="0" y="0"/>
            <wp:positionH relativeFrom="page">
              <wp:posOffset>94615</wp:posOffset>
            </wp:positionH>
            <wp:positionV relativeFrom="paragraph">
              <wp:posOffset>27305</wp:posOffset>
            </wp:positionV>
            <wp:extent cx="3122930" cy="3727450"/>
            <wp:effectExtent l="0" t="0" r="0" b="0"/>
            <wp:wrapNone/>
            <wp:docPr id="22" name="image15.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jpeg" descr=""/>
                    <pic:cNvPicPr>
                      <a:picLocks noChangeAspect="1" noChangeArrowheads="1"/>
                    </pic:cNvPicPr>
                  </pic:nvPicPr>
                  <pic:blipFill>
                    <a:blip r:embed="rId38"/>
                    <a:stretch>
                      <a:fillRect/>
                    </a:stretch>
                  </pic:blipFill>
                  <pic:spPr bwMode="auto">
                    <a:xfrm>
                      <a:off x="0" y="0"/>
                      <a:ext cx="3122930" cy="3727450"/>
                    </a:xfrm>
                    <a:prstGeom prst="rect">
                      <a:avLst/>
                    </a:prstGeom>
                  </pic:spPr>
                </pic:pic>
              </a:graphicData>
            </a:graphic>
          </wp:anchor>
        </w:drawing>
      </w:r>
      <w:r>
        <w:rPr>
          <w:color w:val="001F5F"/>
        </w:rPr>
        <w:t>«</w:t>
      </w:r>
      <w:r>
        <w:rPr>
          <w:color w:val="001F5F"/>
        </w:rPr>
        <w:t xml:space="preserve"> Un</w:t>
      </w:r>
      <w:r>
        <w:rPr>
          <w:color w:val="001F5F"/>
          <w:spacing w:val="-6"/>
        </w:rPr>
        <w:t xml:space="preserve"> </w:t>
      </w:r>
      <w:r>
        <w:rPr>
          <w:color w:val="001F5F"/>
        </w:rPr>
        <w:t>des</w:t>
      </w:r>
      <w:r>
        <w:rPr>
          <w:color w:val="001F5F"/>
          <w:spacing w:val="-4"/>
        </w:rPr>
        <w:t xml:space="preserve"> </w:t>
      </w:r>
      <w:r>
        <w:rPr>
          <w:color w:val="001F5F"/>
        </w:rPr>
        <w:t>angles</w:t>
      </w:r>
      <w:r>
        <w:rPr>
          <w:color w:val="001F5F"/>
          <w:spacing w:val="-4"/>
        </w:rPr>
        <w:t xml:space="preserve"> </w:t>
      </w:r>
      <w:r>
        <w:rPr>
          <w:color w:val="001F5F"/>
        </w:rPr>
        <w:t>de</w:t>
      </w:r>
      <w:r>
        <w:rPr>
          <w:color w:val="001F5F"/>
          <w:spacing w:val="-4"/>
        </w:rPr>
        <w:t xml:space="preserve"> </w:t>
      </w:r>
      <w:r>
        <w:rPr>
          <w:color w:val="001F5F"/>
        </w:rPr>
        <w:t>la</w:t>
      </w:r>
      <w:r>
        <w:rPr>
          <w:color w:val="001F5F"/>
          <w:spacing w:val="-4"/>
        </w:rPr>
        <w:t xml:space="preserve"> </w:t>
      </w:r>
      <w:r>
        <w:rPr>
          <w:color w:val="001F5F"/>
        </w:rPr>
        <w:t>pièce,</w:t>
      </w:r>
      <w:r>
        <w:rPr>
          <w:color w:val="001F5F"/>
          <w:spacing w:val="-3"/>
        </w:rPr>
        <w:t xml:space="preserve"> </w:t>
      </w:r>
      <w:r>
        <w:rPr>
          <w:color w:val="001F5F"/>
        </w:rPr>
        <w:t>était</w:t>
      </w:r>
      <w:r>
        <w:rPr>
          <w:color w:val="001F5F"/>
          <w:spacing w:val="-5"/>
        </w:rPr>
        <w:t xml:space="preserve"> </w:t>
      </w:r>
      <w:r>
        <w:rPr>
          <w:color w:val="001F5F"/>
        </w:rPr>
        <w:t>occupé</w:t>
      </w:r>
      <w:r>
        <w:rPr>
          <w:color w:val="001F5F"/>
          <w:spacing w:val="-1"/>
        </w:rPr>
        <w:t xml:space="preserve"> </w:t>
      </w:r>
      <w:r>
        <w:rPr>
          <w:color w:val="001F5F"/>
        </w:rPr>
        <w:t>par</w:t>
      </w:r>
      <w:r>
        <w:rPr>
          <w:color w:val="001F5F"/>
          <w:spacing w:val="-3"/>
        </w:rPr>
        <w:t xml:space="preserve"> </w:t>
      </w:r>
      <w:r>
        <w:rPr>
          <w:color w:val="001F5F"/>
        </w:rPr>
        <w:t>une</w:t>
      </w:r>
      <w:r>
        <w:rPr>
          <w:color w:val="001F5F"/>
          <w:spacing w:val="-4"/>
        </w:rPr>
        <w:t xml:space="preserve"> </w:t>
      </w:r>
      <w:r>
        <w:rPr>
          <w:color w:val="001F5F"/>
        </w:rPr>
        <w:t>mare, bordée de plantes naturelles et dans laquelle se reflétait un lit défait…</w:t>
      </w:r>
      <w:r>
        <w:rPr>
          <w:color w:val="001F5F"/>
          <w:spacing w:val="-2"/>
        </w:rPr>
        <w:t xml:space="preserve"> </w:t>
      </w:r>
      <w:r>
        <w:rPr>
          <w:color w:val="001F5F"/>
        </w:rPr>
        <w:t>».</w:t>
      </w:r>
    </w:p>
    <w:p>
      <w:pPr>
        <w:pStyle w:val="Corpsdetexte"/>
        <w:ind w:left="5218" w:right="0" w:hanging="0"/>
        <w:jc w:val="both"/>
        <w:rPr/>
      </w:pPr>
      <w:r>
        <w:rPr/>
        <w:t>Celle-ci était l’œuvre de Wolfgang Paalen, responsable</w:t>
      </w:r>
    </w:p>
    <w:p>
      <w:pPr>
        <w:pStyle w:val="Corpsdetexte"/>
        <w:spacing w:before="22" w:after="0"/>
        <w:ind w:left="5218" w:right="0" w:hanging="0"/>
        <w:jc w:val="both"/>
        <w:rPr/>
      </w:pPr>
      <w:r>
        <w:rPr/>
        <w:t>des « eaux et broussailles ».</w:t>
      </w:r>
    </w:p>
    <w:p>
      <w:pPr>
        <w:pStyle w:val="Corpsdetexte"/>
        <w:rPr>
          <w:sz w:val="22"/>
        </w:rPr>
      </w:pPr>
      <w:r>
        <w:rPr>
          <w:sz w:val="22"/>
        </w:rPr>
      </w:r>
    </w:p>
    <w:p>
      <w:pPr>
        <w:pStyle w:val="Corpsdetexte"/>
        <w:rPr>
          <w:sz w:val="22"/>
        </w:rPr>
      </w:pPr>
      <w:r>
        <w:rPr>
          <w:sz w:val="22"/>
        </w:rPr>
      </w:r>
    </w:p>
    <w:p>
      <w:pPr>
        <w:pStyle w:val="Corpsdetexte"/>
        <w:rPr>
          <w:sz w:val="22"/>
        </w:rPr>
      </w:pPr>
      <w:r>
        <w:rPr>
          <w:sz w:val="22"/>
        </w:rPr>
      </w:r>
    </w:p>
    <w:p>
      <w:pPr>
        <w:pStyle w:val="Corpsdetexte"/>
        <w:rPr>
          <w:sz w:val="22"/>
        </w:rPr>
      </w:pPr>
      <w:r>
        <w:rPr>
          <w:sz w:val="22"/>
        </w:rPr>
      </w:r>
    </w:p>
    <w:p>
      <w:pPr>
        <w:pStyle w:val="Corpsdetexte"/>
        <w:rPr>
          <w:sz w:val="22"/>
        </w:rPr>
      </w:pPr>
      <w:r>
        <w:rPr>
          <w:sz w:val="22"/>
        </w:rPr>
      </w:r>
    </w:p>
    <w:p>
      <w:pPr>
        <w:pStyle w:val="Corpsdetexte"/>
        <w:spacing w:lineRule="auto" w:line="259" w:before="195" w:after="0"/>
        <w:ind w:left="5218" w:right="952" w:firstLine="708"/>
        <w:jc w:val="both"/>
        <w:rPr/>
      </w:pPr>
      <w:r>
        <w:rPr/>
        <w:t>En ce qui concerne le « lit défait », il y en avait quatre</w:t>
      </w:r>
      <w:r>
        <w:rPr>
          <w:spacing w:val="-14"/>
        </w:rPr>
        <w:t xml:space="preserve"> </w:t>
      </w:r>
      <w:r>
        <w:rPr/>
        <w:t>(un</w:t>
      </w:r>
      <w:r>
        <w:rPr>
          <w:spacing w:val="-13"/>
        </w:rPr>
        <w:t xml:space="preserve"> </w:t>
      </w:r>
      <w:r>
        <w:rPr/>
        <w:t>dans</w:t>
      </w:r>
      <w:r>
        <w:rPr>
          <w:spacing w:val="-14"/>
        </w:rPr>
        <w:t xml:space="preserve"> </w:t>
      </w:r>
      <w:r>
        <w:rPr/>
        <w:t>chaque</w:t>
      </w:r>
      <w:r>
        <w:rPr>
          <w:spacing w:val="-14"/>
        </w:rPr>
        <w:t xml:space="preserve"> </w:t>
      </w:r>
      <w:r>
        <w:rPr/>
        <w:t>coin</w:t>
      </w:r>
      <w:r>
        <w:rPr>
          <w:spacing w:val="-14"/>
        </w:rPr>
        <w:t xml:space="preserve"> </w:t>
      </w:r>
      <w:r>
        <w:rPr/>
        <w:t>de</w:t>
      </w:r>
      <w:r>
        <w:rPr>
          <w:spacing w:val="-13"/>
        </w:rPr>
        <w:t xml:space="preserve"> </w:t>
      </w:r>
      <w:r>
        <w:rPr/>
        <w:t>la</w:t>
      </w:r>
      <w:r>
        <w:rPr>
          <w:spacing w:val="-17"/>
        </w:rPr>
        <w:t xml:space="preserve"> </w:t>
      </w:r>
      <w:r>
        <w:rPr/>
        <w:t>pièce).</w:t>
      </w:r>
      <w:r>
        <w:rPr>
          <w:spacing w:val="-13"/>
        </w:rPr>
        <w:t xml:space="preserve"> </w:t>
      </w:r>
      <w:r>
        <w:rPr/>
        <w:t>Les</w:t>
      </w:r>
      <w:r>
        <w:rPr>
          <w:spacing w:val="-14"/>
        </w:rPr>
        <w:t xml:space="preserve"> </w:t>
      </w:r>
      <w:r>
        <w:rPr/>
        <w:t>lits</w:t>
      </w:r>
      <w:r>
        <w:rPr>
          <w:spacing w:val="-15"/>
        </w:rPr>
        <w:t xml:space="preserve"> </w:t>
      </w:r>
      <w:r>
        <w:rPr/>
        <w:t>défaits symbolisaient l’amour, tandis que le brasero, objet qu’on trouvait aux terrasses des cafés où se réunissaient les surréalistes, symbolisait</w:t>
      </w:r>
      <w:r>
        <w:rPr>
          <w:spacing w:val="-6"/>
        </w:rPr>
        <w:t xml:space="preserve"> </w:t>
      </w:r>
      <w:r>
        <w:rPr/>
        <w:t>l’amitié.</w:t>
      </w:r>
    </w:p>
    <w:p>
      <w:pPr>
        <w:pStyle w:val="Corpsdetexte"/>
        <w:rPr>
          <w:sz w:val="20"/>
        </w:rPr>
      </w:pPr>
      <w:r>
        <w:rPr>
          <w:sz w:val="20"/>
        </w:rPr>
      </w:r>
    </w:p>
    <w:p>
      <w:pPr>
        <w:pStyle w:val="Corpsdetexte"/>
        <w:rPr>
          <w:sz w:val="20"/>
        </w:rPr>
      </w:pPr>
      <w:r>
        <w:rPr>
          <w:sz w:val="20"/>
        </w:rPr>
      </w:r>
    </w:p>
    <w:p>
      <w:pPr>
        <w:pStyle w:val="Corpsdetexte"/>
        <w:rPr>
          <w:sz w:val="20"/>
        </w:rPr>
      </w:pPr>
      <w:r>
        <w:rPr>
          <w:sz w:val="20"/>
        </w:rPr>
      </w:r>
    </w:p>
    <w:p>
      <w:pPr>
        <w:pStyle w:val="Corpsdetexte"/>
        <w:rPr>
          <w:sz w:val="20"/>
        </w:rPr>
      </w:pPr>
      <w:r>
        <w:rPr>
          <w:sz w:val="20"/>
        </w:rPr>
      </w:r>
    </w:p>
    <w:p>
      <w:pPr>
        <w:pStyle w:val="Corpsdetexte"/>
        <w:rPr>
          <w:sz w:val="20"/>
        </w:rPr>
      </w:pPr>
      <w:r>
        <w:rPr>
          <w:sz w:val="20"/>
        </w:rPr>
      </w:r>
    </w:p>
    <w:p>
      <w:pPr>
        <w:pStyle w:val="Corpsdetexte"/>
        <w:spacing w:before="1" w:after="0"/>
        <w:rPr>
          <w:sz w:val="20"/>
        </w:rPr>
      </w:pPr>
      <w:r>
        <w:rPr>
          <w:sz w:val="20"/>
        </w:rPr>
      </w:r>
    </w:p>
    <w:p>
      <w:pPr>
        <w:pStyle w:val="Corpsdetexte"/>
        <w:spacing w:lineRule="auto" w:line="259" w:before="48" w:after="0"/>
        <w:ind w:left="1416" w:right="953" w:hanging="0"/>
        <w:jc w:val="both"/>
        <w:rPr/>
      </w:pPr>
      <w:r>
        <w:rPr/>
        <w:t>La</w:t>
      </w:r>
      <w:r>
        <w:rPr>
          <w:spacing w:val="-14"/>
        </w:rPr>
        <w:t xml:space="preserve"> </w:t>
      </w:r>
      <w:r>
        <w:rPr/>
        <w:t>vue</w:t>
      </w:r>
      <w:r>
        <w:rPr>
          <w:spacing w:val="-15"/>
        </w:rPr>
        <w:t xml:space="preserve"> </w:t>
      </w:r>
      <w:r>
        <w:rPr/>
        <w:t>n’était</w:t>
      </w:r>
      <w:r>
        <w:rPr>
          <w:spacing w:val="-15"/>
        </w:rPr>
        <w:t xml:space="preserve"> </w:t>
      </w:r>
      <w:r>
        <w:rPr/>
        <w:t>pas</w:t>
      </w:r>
      <w:r>
        <w:rPr>
          <w:spacing w:val="-15"/>
        </w:rPr>
        <w:t xml:space="preserve"> </w:t>
      </w:r>
      <w:r>
        <w:rPr/>
        <w:t>le</w:t>
      </w:r>
      <w:r>
        <w:rPr>
          <w:spacing w:val="-15"/>
        </w:rPr>
        <w:t xml:space="preserve"> </w:t>
      </w:r>
      <w:r>
        <w:rPr/>
        <w:t>seul</w:t>
      </w:r>
      <w:r>
        <w:rPr>
          <w:spacing w:val="-14"/>
        </w:rPr>
        <w:t xml:space="preserve"> </w:t>
      </w:r>
      <w:r>
        <w:rPr/>
        <w:t>sens</w:t>
      </w:r>
      <w:r>
        <w:rPr>
          <w:spacing w:val="-14"/>
        </w:rPr>
        <w:t xml:space="preserve"> </w:t>
      </w:r>
      <w:r>
        <w:rPr/>
        <w:t>convoqué</w:t>
      </w:r>
      <w:r>
        <w:rPr>
          <w:spacing w:val="-15"/>
        </w:rPr>
        <w:t xml:space="preserve"> </w:t>
      </w:r>
      <w:r>
        <w:rPr/>
        <w:t>dans</w:t>
      </w:r>
      <w:r>
        <w:rPr>
          <w:spacing w:val="-15"/>
        </w:rPr>
        <w:t xml:space="preserve"> </w:t>
      </w:r>
      <w:r>
        <w:rPr/>
        <w:t>la</w:t>
      </w:r>
      <w:r>
        <w:rPr>
          <w:spacing w:val="-17"/>
        </w:rPr>
        <w:t xml:space="preserve"> </w:t>
      </w:r>
      <w:r>
        <w:rPr/>
        <w:t>grotte</w:t>
      </w:r>
      <w:r>
        <w:rPr>
          <w:spacing w:val="-15"/>
        </w:rPr>
        <w:t xml:space="preserve"> </w:t>
      </w:r>
      <w:r>
        <w:rPr/>
        <w:t>surréaliste.</w:t>
      </w:r>
      <w:r>
        <w:rPr>
          <w:spacing w:val="-14"/>
        </w:rPr>
        <w:t xml:space="preserve"> </w:t>
      </w:r>
      <w:r>
        <w:rPr/>
        <w:t>Il</w:t>
      </w:r>
      <w:r>
        <w:rPr>
          <w:spacing w:val="-14"/>
        </w:rPr>
        <w:t xml:space="preserve"> </w:t>
      </w:r>
      <w:r>
        <w:rPr/>
        <w:t>y</w:t>
      </w:r>
      <w:r>
        <w:rPr>
          <w:spacing w:val="-13"/>
        </w:rPr>
        <w:t xml:space="preserve"> </w:t>
      </w:r>
      <w:r>
        <w:rPr/>
        <w:t>avait</w:t>
      </w:r>
      <w:r>
        <w:rPr>
          <w:spacing w:val="-14"/>
        </w:rPr>
        <w:t xml:space="preserve"> </w:t>
      </w:r>
      <w:r>
        <w:rPr/>
        <w:t>aussi</w:t>
      </w:r>
      <w:r>
        <w:rPr>
          <w:spacing w:val="-13"/>
        </w:rPr>
        <w:t xml:space="preserve"> </w:t>
      </w:r>
      <w:r>
        <w:rPr/>
        <w:t>un</w:t>
      </w:r>
      <w:r>
        <w:rPr>
          <w:spacing w:val="-14"/>
        </w:rPr>
        <w:t xml:space="preserve"> </w:t>
      </w:r>
      <w:r>
        <w:rPr/>
        <w:t>haut-parleur qui</w:t>
      </w:r>
      <w:r>
        <w:rPr>
          <w:spacing w:val="-7"/>
        </w:rPr>
        <w:t xml:space="preserve"> </w:t>
      </w:r>
      <w:r>
        <w:rPr/>
        <w:t>diffusait</w:t>
      </w:r>
      <w:r>
        <w:rPr>
          <w:spacing w:val="-8"/>
        </w:rPr>
        <w:t xml:space="preserve"> </w:t>
      </w:r>
      <w:r>
        <w:rPr/>
        <w:t>le</w:t>
      </w:r>
      <w:r>
        <w:rPr>
          <w:spacing w:val="-7"/>
        </w:rPr>
        <w:t xml:space="preserve"> </w:t>
      </w:r>
      <w:r>
        <w:rPr/>
        <w:t>pas</w:t>
      </w:r>
      <w:r>
        <w:rPr>
          <w:spacing w:val="-10"/>
        </w:rPr>
        <w:t xml:space="preserve"> </w:t>
      </w:r>
      <w:r>
        <w:rPr/>
        <w:t>de</w:t>
      </w:r>
      <w:r>
        <w:rPr>
          <w:spacing w:val="-7"/>
        </w:rPr>
        <w:t xml:space="preserve"> </w:t>
      </w:r>
      <w:r>
        <w:rPr/>
        <w:t>parade</w:t>
      </w:r>
      <w:r>
        <w:rPr>
          <w:spacing w:val="-7"/>
        </w:rPr>
        <w:t xml:space="preserve"> </w:t>
      </w:r>
      <w:r>
        <w:rPr/>
        <w:t>de</w:t>
      </w:r>
      <w:r>
        <w:rPr>
          <w:spacing w:val="-7"/>
        </w:rPr>
        <w:t xml:space="preserve"> </w:t>
      </w:r>
      <w:r>
        <w:rPr/>
        <w:t>l’armée</w:t>
      </w:r>
      <w:r>
        <w:rPr>
          <w:spacing w:val="-9"/>
        </w:rPr>
        <w:t xml:space="preserve"> </w:t>
      </w:r>
      <w:r>
        <w:rPr/>
        <w:t>allemande</w:t>
      </w:r>
      <w:r>
        <w:rPr>
          <w:spacing w:val="-7"/>
        </w:rPr>
        <w:t xml:space="preserve"> </w:t>
      </w:r>
      <w:r>
        <w:rPr/>
        <w:t>et</w:t>
      </w:r>
      <w:r>
        <w:rPr>
          <w:spacing w:val="-8"/>
        </w:rPr>
        <w:t xml:space="preserve"> </w:t>
      </w:r>
      <w:r>
        <w:rPr/>
        <w:t>des</w:t>
      </w:r>
      <w:r>
        <w:rPr>
          <w:spacing w:val="-8"/>
        </w:rPr>
        <w:t xml:space="preserve"> </w:t>
      </w:r>
      <w:r>
        <w:rPr/>
        <w:t>rires</w:t>
      </w:r>
      <w:r>
        <w:rPr>
          <w:spacing w:val="-7"/>
        </w:rPr>
        <w:t xml:space="preserve"> </w:t>
      </w:r>
      <w:r>
        <w:rPr/>
        <w:t>hystériques</w:t>
      </w:r>
      <w:r>
        <w:rPr>
          <w:spacing w:val="-8"/>
        </w:rPr>
        <w:t xml:space="preserve"> </w:t>
      </w:r>
      <w:r>
        <w:rPr/>
        <w:t>enregistrés</w:t>
      </w:r>
      <w:r>
        <w:rPr>
          <w:spacing w:val="-7"/>
        </w:rPr>
        <w:t xml:space="preserve"> </w:t>
      </w:r>
      <w:r>
        <w:rPr/>
        <w:t>dans</w:t>
      </w:r>
      <w:r>
        <w:rPr>
          <w:spacing w:val="-7"/>
        </w:rPr>
        <w:t xml:space="preserve"> </w:t>
      </w:r>
      <w:r>
        <w:rPr/>
        <w:t>un asile</w:t>
      </w:r>
      <w:r>
        <w:rPr>
          <w:spacing w:val="-1"/>
        </w:rPr>
        <w:t xml:space="preserve"> </w:t>
      </w:r>
      <w:r>
        <w:rPr/>
        <w:t>psychiatrique.</w:t>
      </w:r>
    </w:p>
    <w:p>
      <w:pPr>
        <w:pStyle w:val="Corpsdetexte"/>
        <w:ind w:left="1416" w:right="0" w:hanging="0"/>
        <w:jc w:val="both"/>
        <w:rPr/>
      </w:pPr>
      <w:r>
        <w:rPr/>
        <w:t>Et puis, il y avait les « odeurs du Brésil » annoncées dans le catalogue.</w:t>
      </w:r>
    </w:p>
    <w:p>
      <w:pPr>
        <w:pStyle w:val="Corpsdetexte"/>
        <w:spacing w:lineRule="auto" w:line="259" w:before="21" w:after="0"/>
        <w:ind w:left="1416" w:right="956" w:hanging="0"/>
        <w:jc w:val="both"/>
        <w:rPr/>
      </w:pPr>
      <w:r>
        <w:rPr/>
        <w:t>Duchamp explique, à ce propos : « Il y a aussi un détail qui amuse, c’est l’odeur de café. Nous avions, dans un coin, un poêle électrique sur lequel on faisait griller du café. Cela donnait une odeur merveilleuse dans toute la salle et cela faisait partie de l’exposition.</w:t>
      </w:r>
    </w:p>
    <w:p>
      <w:pPr>
        <w:pStyle w:val="Corpsdetexte"/>
        <w:spacing w:before="1" w:after="0"/>
        <w:rPr/>
      </w:pPr>
      <w:r>
        <w:rPr/>
      </w:r>
    </w:p>
    <w:p>
      <w:pPr>
        <w:pStyle w:val="Corpsdetexte"/>
        <w:ind w:left="1416" w:right="0" w:hanging="0"/>
        <w:jc w:val="both"/>
        <w:rPr/>
      </w:pPr>
      <w:r>
        <w:rPr/>
        <w:t>Dans la salle d’exposition il y avait aussi beaucoup d’objets surréalistes.</w:t>
      </w:r>
    </w:p>
    <w:p>
      <w:pPr>
        <w:pStyle w:val="Corpsdetexte"/>
        <w:spacing w:before="4" w:after="0"/>
        <w:rPr>
          <w:sz w:val="19"/>
        </w:rPr>
      </w:pPr>
      <w:r>
        <w:rPr>
          <w:sz w:val="19"/>
        </w:rPr>
        <w:drawing>
          <wp:anchor behindDoc="0" distT="0" distB="0" distL="0" distR="0" simplePos="0" locked="0" layoutInCell="1" allowOverlap="1" relativeHeight="9">
            <wp:simplePos x="0" y="0"/>
            <wp:positionH relativeFrom="page">
              <wp:posOffset>213360</wp:posOffset>
            </wp:positionH>
            <wp:positionV relativeFrom="paragraph">
              <wp:posOffset>174625</wp:posOffset>
            </wp:positionV>
            <wp:extent cx="3286125" cy="2351405"/>
            <wp:effectExtent l="0" t="0" r="0" b="0"/>
            <wp:wrapTopAndBottom/>
            <wp:docPr id="23" name="image16.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6.jpeg" descr=""/>
                    <pic:cNvPicPr>
                      <a:picLocks noChangeAspect="1" noChangeArrowheads="1"/>
                    </pic:cNvPicPr>
                  </pic:nvPicPr>
                  <pic:blipFill>
                    <a:blip r:embed="rId39"/>
                    <a:stretch>
                      <a:fillRect/>
                    </a:stretch>
                  </pic:blipFill>
                  <pic:spPr bwMode="auto">
                    <a:xfrm>
                      <a:off x="0" y="0"/>
                      <a:ext cx="3286125" cy="2351405"/>
                    </a:xfrm>
                    <a:prstGeom prst="rect">
                      <a:avLst/>
                    </a:prstGeom>
                  </pic:spPr>
                </pic:pic>
              </a:graphicData>
            </a:graphic>
          </wp:anchor>
        </w:drawing>
        <w:drawing>
          <wp:anchor behindDoc="0" distT="0" distB="0" distL="0" distR="0" simplePos="0" locked="0" layoutInCell="1" allowOverlap="1" relativeHeight="11">
            <wp:simplePos x="0" y="0"/>
            <wp:positionH relativeFrom="page">
              <wp:posOffset>3645535</wp:posOffset>
            </wp:positionH>
            <wp:positionV relativeFrom="paragraph">
              <wp:posOffset>174625</wp:posOffset>
            </wp:positionV>
            <wp:extent cx="3425825" cy="2313305"/>
            <wp:effectExtent l="0" t="0" r="0" b="0"/>
            <wp:wrapTopAndBottom/>
            <wp:docPr id="24" name="image17.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jpeg" descr=""/>
                    <pic:cNvPicPr>
                      <a:picLocks noChangeAspect="1" noChangeArrowheads="1"/>
                    </pic:cNvPicPr>
                  </pic:nvPicPr>
                  <pic:blipFill>
                    <a:blip r:embed="rId40"/>
                    <a:stretch>
                      <a:fillRect/>
                    </a:stretch>
                  </pic:blipFill>
                  <pic:spPr bwMode="auto">
                    <a:xfrm>
                      <a:off x="0" y="0"/>
                      <a:ext cx="3425825" cy="2313305"/>
                    </a:xfrm>
                    <a:prstGeom prst="rect">
                      <a:avLst/>
                    </a:prstGeom>
                  </pic:spPr>
                </pic:pic>
              </a:graphicData>
            </a:graphic>
          </wp:anchor>
        </w:drawing>
      </w:r>
    </w:p>
    <w:p>
      <w:pPr>
        <w:pStyle w:val="Corpsdetexte"/>
        <w:rPr>
          <w:sz w:val="22"/>
        </w:rPr>
      </w:pPr>
      <w:r>
        <w:rPr>
          <w:sz w:val="22"/>
        </w:rPr>
      </w:r>
    </w:p>
    <w:p>
      <w:pPr>
        <w:pStyle w:val="Corpsdetexte"/>
        <w:spacing w:before="8" w:after="0"/>
        <w:rPr>
          <w:sz w:val="17"/>
        </w:rPr>
      </w:pPr>
      <w:r>
        <w:rPr>
          <w:sz w:val="17"/>
        </w:rPr>
      </w:r>
    </w:p>
    <w:p>
      <w:pPr>
        <w:sectPr>
          <w:footerReference w:type="default" r:id="rId41"/>
          <w:type w:val="nextPage"/>
          <w:pgSz w:w="11906" w:h="16838"/>
          <w:pgMar w:left="0" w:right="460" w:header="0" w:top="1360" w:footer="977" w:bottom="1200" w:gutter="0"/>
          <w:pgNumType w:fmt="decimal"/>
          <w:formProt w:val="false"/>
          <w:textDirection w:val="lrTb"/>
          <w:docGrid w:type="default" w:linePitch="100" w:charSpace="4096"/>
        </w:sectPr>
        <w:pStyle w:val="Corpsdetexte"/>
        <w:ind w:left="1416" w:right="951" w:hanging="0"/>
        <w:jc w:val="both"/>
        <w:rPr/>
      </w:pPr>
      <w:r>
        <w:rPr/>
        <w:t xml:space="preserve">Par exemple du </w:t>
      </w:r>
      <w:r>
        <w:rPr>
          <w:i/>
        </w:rPr>
        <w:t xml:space="preserve">Déjeuner en fourrure </w:t>
      </w:r>
      <w:r>
        <w:rPr/>
        <w:t xml:space="preserve">de Meret Oppenheim, qui avait fait sensation lors de son exposition au MoMA de New York deux ans plus tôt, ou encore le </w:t>
      </w:r>
      <w:r>
        <w:rPr>
          <w:i/>
        </w:rPr>
        <w:t xml:space="preserve">Téléphone aphrodisiaque </w:t>
      </w:r>
      <w:r>
        <w:rPr/>
        <w:t>de Dali, un téléphone dont le cornet était remplacé par un homard.</w:t>
      </w:r>
    </w:p>
    <w:p>
      <w:pPr>
        <w:pStyle w:val="Corpsdetexte"/>
        <w:spacing w:before="37" w:after="0"/>
        <w:ind w:left="4568" w:right="953" w:hanging="0"/>
        <w:jc w:val="both"/>
        <w:rPr/>
      </w:pPr>
      <w:r>
        <w:drawing>
          <wp:anchor behindDoc="0" distT="0" distB="0" distL="0" distR="0" simplePos="0" locked="0" layoutInCell="1" allowOverlap="1" relativeHeight="25">
            <wp:simplePos x="0" y="0"/>
            <wp:positionH relativeFrom="page">
              <wp:posOffset>118745</wp:posOffset>
            </wp:positionH>
            <wp:positionV relativeFrom="paragraph">
              <wp:posOffset>27305</wp:posOffset>
            </wp:positionV>
            <wp:extent cx="2683510" cy="2827020"/>
            <wp:effectExtent l="0" t="0" r="0" b="0"/>
            <wp:wrapNone/>
            <wp:docPr id="25" name="image18.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8.jpeg" descr=""/>
                    <pic:cNvPicPr>
                      <a:picLocks noChangeAspect="1" noChangeArrowheads="1"/>
                    </pic:cNvPicPr>
                  </pic:nvPicPr>
                  <pic:blipFill>
                    <a:blip r:embed="rId42"/>
                    <a:stretch>
                      <a:fillRect/>
                    </a:stretch>
                  </pic:blipFill>
                  <pic:spPr bwMode="auto">
                    <a:xfrm>
                      <a:off x="0" y="0"/>
                      <a:ext cx="2683510" cy="2827020"/>
                    </a:xfrm>
                    <a:prstGeom prst="rect">
                      <a:avLst/>
                    </a:prstGeom>
                  </pic:spPr>
                </pic:pic>
              </a:graphicData>
            </a:graphic>
          </wp:anchor>
        </w:drawing>
      </w:r>
      <w:r>
        <w:rPr/>
        <w:t>J</w:t>
      </w:r>
      <w:r>
        <w:rPr/>
        <w:t xml:space="preserve">ean Fraysse </w:t>
      </w:r>
      <w:r>
        <w:rPr>
          <w:color w:val="16385F"/>
        </w:rPr>
        <w:t>« L'ensemble de cette exposition incline d'ailleurs à un sentiment, assez difficilement analysable à cause de l'humour noir qui rôde à chaque tournant et qui rompt de façon sinistre le climat prédominant.</w:t>
      </w:r>
    </w:p>
    <w:p>
      <w:pPr>
        <w:pStyle w:val="Corpsdetexte"/>
        <w:rPr/>
      </w:pPr>
      <w:r>
        <w:rPr/>
      </w:r>
    </w:p>
    <w:p>
      <w:pPr>
        <w:pStyle w:val="Normal"/>
        <w:spacing w:before="0" w:after="0"/>
        <w:ind w:left="4568" w:right="949" w:hanging="0"/>
        <w:jc w:val="both"/>
        <w:rPr>
          <w:sz w:val="23"/>
        </w:rPr>
      </w:pPr>
      <w:r>
        <w:rPr>
          <w:b/>
          <w:color w:val="16385F"/>
          <w:sz w:val="23"/>
        </w:rPr>
        <w:t>Ce dernier procède cependant d'une mélancolie affectueuse. Dans cette salle principale, centrée par un projecteur qui blesse les yeux sans donner de lumière, le silence ne consolera personne</w:t>
      </w:r>
      <w:r>
        <w:rPr>
          <w:color w:val="16385F"/>
          <w:sz w:val="23"/>
        </w:rPr>
        <w:t>. Un gramophone lance des cris, maintient l'alerte, au loin les bêtes se querellent.</w:t>
      </w:r>
      <w:r>
        <w:rPr>
          <w:color w:val="16385F"/>
          <w:spacing w:val="-12"/>
          <w:sz w:val="23"/>
        </w:rPr>
        <w:t xml:space="preserve"> </w:t>
      </w:r>
      <w:r>
        <w:rPr>
          <w:color w:val="16385F"/>
          <w:sz w:val="23"/>
        </w:rPr>
        <w:t>»</w:t>
      </w:r>
    </w:p>
    <w:p>
      <w:pPr>
        <w:pStyle w:val="Corpsdetexte"/>
        <w:rPr>
          <w:sz w:val="20"/>
        </w:rPr>
      </w:pPr>
      <w:r>
        <w:rPr>
          <w:sz w:val="20"/>
        </w:rPr>
      </w:r>
    </w:p>
    <w:p>
      <w:pPr>
        <w:pStyle w:val="Corpsdetexte"/>
        <w:rPr>
          <w:sz w:val="20"/>
        </w:rPr>
      </w:pPr>
      <w:r>
        <w:rPr>
          <w:sz w:val="20"/>
        </w:rPr>
      </w:r>
    </w:p>
    <w:p>
      <w:pPr>
        <w:pStyle w:val="Corpsdetexte"/>
        <w:rPr>
          <w:sz w:val="20"/>
        </w:rPr>
      </w:pPr>
      <w:r>
        <w:rPr>
          <w:sz w:val="20"/>
        </w:rPr>
      </w:r>
    </w:p>
    <w:p>
      <w:pPr>
        <w:pStyle w:val="Corpsdetexte"/>
        <w:rPr>
          <w:sz w:val="20"/>
        </w:rPr>
      </w:pPr>
      <w:r>
        <w:rPr>
          <w:sz w:val="20"/>
        </w:rPr>
      </w:r>
    </w:p>
    <w:p>
      <w:pPr>
        <w:pStyle w:val="Corpsdetexte"/>
        <w:rPr>
          <w:sz w:val="20"/>
        </w:rPr>
      </w:pPr>
      <w:r>
        <w:rPr>
          <w:sz w:val="20"/>
        </w:rPr>
      </w:r>
    </w:p>
    <w:p>
      <w:pPr>
        <w:pStyle w:val="Corpsdetexte"/>
        <w:rPr>
          <w:sz w:val="20"/>
        </w:rPr>
      </w:pPr>
      <w:r>
        <w:rPr>
          <w:sz w:val="20"/>
        </w:rPr>
      </w:r>
    </w:p>
    <w:p>
      <w:pPr>
        <w:pStyle w:val="Corpsdetexte"/>
        <w:spacing w:before="11" w:after="0"/>
        <w:rPr>
          <w:sz w:val="28"/>
        </w:rPr>
      </w:pPr>
      <w:r>
        <w:rPr>
          <w:sz w:val="28"/>
        </w:rPr>
      </w:r>
    </w:p>
    <w:p>
      <w:pPr>
        <w:pStyle w:val="Corpsdetexte"/>
        <w:spacing w:before="48" w:after="0"/>
        <w:ind w:left="1373" w:right="1822" w:hanging="0"/>
        <w:jc w:val="center"/>
        <w:rPr/>
      </w:pPr>
      <w:r>
        <w:rPr/>
        <w:t>Enfin, l’exposition se terminait par deux petites salles adjacentes à la salle principale.</w:t>
      </w:r>
    </w:p>
    <w:p>
      <w:pPr>
        <w:pStyle w:val="Corpsdetexte"/>
        <w:spacing w:before="4" w:after="0"/>
        <w:rPr>
          <w:sz w:val="20"/>
        </w:rPr>
      </w:pPr>
      <w:r>
        <w:rPr>
          <w:sz w:val="20"/>
        </w:rPr>
        <w:drawing>
          <wp:anchor behindDoc="0" distT="0" distB="0" distL="0" distR="0" simplePos="0" locked="0" layoutInCell="1" allowOverlap="1" relativeHeight="12">
            <wp:simplePos x="0" y="0"/>
            <wp:positionH relativeFrom="page">
              <wp:posOffset>118745</wp:posOffset>
            </wp:positionH>
            <wp:positionV relativeFrom="paragraph">
              <wp:posOffset>182880</wp:posOffset>
            </wp:positionV>
            <wp:extent cx="3011805" cy="4097020"/>
            <wp:effectExtent l="0" t="0" r="0" b="0"/>
            <wp:wrapTopAndBottom/>
            <wp:docPr id="26" name="image19.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9.jpeg" descr=""/>
                    <pic:cNvPicPr>
                      <a:picLocks noChangeAspect="1" noChangeArrowheads="1"/>
                    </pic:cNvPicPr>
                  </pic:nvPicPr>
                  <pic:blipFill>
                    <a:blip r:embed="rId43"/>
                    <a:stretch>
                      <a:fillRect/>
                    </a:stretch>
                  </pic:blipFill>
                  <pic:spPr bwMode="auto">
                    <a:xfrm>
                      <a:off x="0" y="0"/>
                      <a:ext cx="3011805" cy="4097020"/>
                    </a:xfrm>
                    <a:prstGeom prst="rect">
                      <a:avLst/>
                    </a:prstGeom>
                  </pic:spPr>
                </pic:pic>
              </a:graphicData>
            </a:graphic>
          </wp:anchor>
        </w:drawing>
        <w:drawing>
          <wp:anchor behindDoc="0" distT="0" distB="0" distL="0" distR="0" simplePos="0" locked="0" layoutInCell="1" allowOverlap="1" relativeHeight="13">
            <wp:simplePos x="0" y="0"/>
            <wp:positionH relativeFrom="page">
              <wp:posOffset>3585845</wp:posOffset>
            </wp:positionH>
            <wp:positionV relativeFrom="paragraph">
              <wp:posOffset>182245</wp:posOffset>
            </wp:positionV>
            <wp:extent cx="3512820" cy="4142105"/>
            <wp:effectExtent l="0" t="0" r="0" b="0"/>
            <wp:wrapTopAndBottom/>
            <wp:docPr id="27" name="image20.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0.jpeg" descr=""/>
                    <pic:cNvPicPr>
                      <a:picLocks noChangeAspect="1" noChangeArrowheads="1"/>
                    </pic:cNvPicPr>
                  </pic:nvPicPr>
                  <pic:blipFill>
                    <a:blip r:embed="rId44"/>
                    <a:stretch>
                      <a:fillRect/>
                    </a:stretch>
                  </pic:blipFill>
                  <pic:spPr bwMode="auto">
                    <a:xfrm>
                      <a:off x="0" y="0"/>
                      <a:ext cx="3512820" cy="4142105"/>
                    </a:xfrm>
                    <a:prstGeom prst="rect">
                      <a:avLst/>
                    </a:prstGeom>
                  </pic:spPr>
                </pic:pic>
              </a:graphicData>
            </a:graphic>
          </wp:anchor>
        </w:drawing>
      </w:r>
    </w:p>
    <w:p>
      <w:pPr>
        <w:sectPr>
          <w:footerReference w:type="default" r:id="rId45"/>
          <w:type w:val="nextPage"/>
          <w:pgSz w:w="11906" w:h="16838"/>
          <w:pgMar w:left="0" w:right="460" w:header="0" w:top="1360" w:footer="977" w:bottom="1200" w:gutter="0"/>
          <w:pgNumType w:fmt="decimal"/>
          <w:formProt w:val="false"/>
          <w:textDirection w:val="lrTb"/>
          <w:docGrid w:type="default" w:linePitch="100" w:charSpace="4096"/>
        </w:sectPr>
        <w:pStyle w:val="Corpsdetexte"/>
        <w:spacing w:lineRule="auto" w:line="259" w:before="81" w:after="0"/>
        <w:ind w:left="1416" w:right="952" w:firstLine="707"/>
        <w:jc w:val="both"/>
        <w:rPr/>
      </w:pPr>
      <w:r>
        <w:rPr/>
        <w:t xml:space="preserve">Dans la première des deux salles, des jambes de femme, habillées d’un jupon blanc façon XIXe siècle, pendaient du plafond (*image de gauche). La pièce contenait un objet d’André Breton, intitulé </w:t>
      </w:r>
      <w:r>
        <w:rPr>
          <w:i/>
        </w:rPr>
        <w:t xml:space="preserve">Cadavre exquis </w:t>
      </w:r>
      <w:r>
        <w:rPr/>
        <w:t>(*image de droite) : un meuble antique qui tenait sur deux</w:t>
      </w:r>
      <w:r>
        <w:rPr>
          <w:spacing w:val="-8"/>
        </w:rPr>
        <w:t xml:space="preserve"> </w:t>
      </w:r>
      <w:r>
        <w:rPr/>
        <w:t>paires</w:t>
      </w:r>
      <w:r>
        <w:rPr>
          <w:spacing w:val="-6"/>
        </w:rPr>
        <w:t xml:space="preserve"> </w:t>
      </w:r>
      <w:r>
        <w:rPr/>
        <w:t>de</w:t>
      </w:r>
      <w:r>
        <w:rPr>
          <w:spacing w:val="-7"/>
        </w:rPr>
        <w:t xml:space="preserve"> </w:t>
      </w:r>
      <w:r>
        <w:rPr/>
        <w:t>jambes</w:t>
      </w:r>
      <w:r>
        <w:rPr>
          <w:spacing w:val="-7"/>
        </w:rPr>
        <w:t xml:space="preserve"> </w:t>
      </w:r>
      <w:r>
        <w:rPr/>
        <w:t>de</w:t>
      </w:r>
      <w:r>
        <w:rPr>
          <w:spacing w:val="-5"/>
        </w:rPr>
        <w:t xml:space="preserve"> </w:t>
      </w:r>
      <w:r>
        <w:rPr/>
        <w:t>femmes.</w:t>
      </w:r>
      <w:r>
        <w:rPr>
          <w:spacing w:val="-4"/>
        </w:rPr>
        <w:t xml:space="preserve"> </w:t>
      </w:r>
      <w:r>
        <w:rPr/>
        <w:t>C'est</w:t>
      </w:r>
      <w:r>
        <w:rPr>
          <w:spacing w:val="-8"/>
        </w:rPr>
        <w:t xml:space="preserve"> </w:t>
      </w:r>
      <w:r>
        <w:rPr/>
        <w:t>un</w:t>
      </w:r>
      <w:r>
        <w:rPr>
          <w:spacing w:val="-6"/>
        </w:rPr>
        <w:t xml:space="preserve"> </w:t>
      </w:r>
      <w:r>
        <w:rPr/>
        <w:t>coffre</w:t>
      </w:r>
      <w:r>
        <w:rPr>
          <w:spacing w:val="-6"/>
        </w:rPr>
        <w:t xml:space="preserve"> </w:t>
      </w:r>
      <w:r>
        <w:rPr/>
        <w:t>d'or</w:t>
      </w:r>
      <w:r>
        <w:rPr>
          <w:spacing w:val="-7"/>
        </w:rPr>
        <w:t xml:space="preserve"> </w:t>
      </w:r>
      <w:r>
        <w:rPr/>
        <w:t>et</w:t>
      </w:r>
      <w:r>
        <w:rPr>
          <w:spacing w:val="-7"/>
        </w:rPr>
        <w:t xml:space="preserve"> </w:t>
      </w:r>
      <w:r>
        <w:rPr/>
        <w:t>de</w:t>
      </w:r>
      <w:r>
        <w:rPr>
          <w:spacing w:val="-7"/>
        </w:rPr>
        <w:t xml:space="preserve"> </w:t>
      </w:r>
      <w:r>
        <w:rPr/>
        <w:t>laque</w:t>
      </w:r>
      <w:r>
        <w:rPr>
          <w:spacing w:val="-4"/>
        </w:rPr>
        <w:t xml:space="preserve"> </w:t>
      </w:r>
      <w:r>
        <w:rPr/>
        <w:t>supporté</w:t>
      </w:r>
      <w:r>
        <w:rPr>
          <w:spacing w:val="-5"/>
        </w:rPr>
        <w:t xml:space="preserve"> </w:t>
      </w:r>
      <w:r>
        <w:rPr/>
        <w:t>par</w:t>
      </w:r>
      <w:r>
        <w:rPr>
          <w:spacing w:val="-6"/>
        </w:rPr>
        <w:t xml:space="preserve"> </w:t>
      </w:r>
      <w:r>
        <w:rPr/>
        <w:t>quatre</w:t>
      </w:r>
      <w:r>
        <w:rPr>
          <w:spacing w:val="-6"/>
        </w:rPr>
        <w:t xml:space="preserve"> </w:t>
      </w:r>
      <w:r>
        <w:rPr/>
        <w:t>jambes de femmes et surmonté délicatement d'un édifice de minuscules oiseaux enfermés sous un globe.</w:t>
      </w:r>
    </w:p>
    <w:p>
      <w:pPr>
        <w:pStyle w:val="Corpsdetexte"/>
        <w:rPr>
          <w:sz w:val="20"/>
        </w:rPr>
      </w:pPr>
      <w:r>
        <w:rPr>
          <w:sz w:val="20"/>
        </w:rPr>
      </w:r>
    </w:p>
    <w:p>
      <w:pPr>
        <w:pStyle w:val="Corpsdetexte"/>
        <w:rPr>
          <w:sz w:val="20"/>
        </w:rPr>
      </w:pPr>
      <w:r>
        <w:rPr>
          <w:sz w:val="20"/>
        </w:rPr>
      </w:r>
    </w:p>
    <w:p>
      <w:pPr>
        <w:pStyle w:val="Corpsdetexte"/>
        <w:rPr>
          <w:sz w:val="20"/>
        </w:rPr>
      </w:pPr>
      <w:r>
        <w:rPr>
          <w:sz w:val="20"/>
        </w:rPr>
      </w:r>
    </w:p>
    <w:p>
      <w:pPr>
        <w:pStyle w:val="Corpsdetexte"/>
        <w:rPr>
          <w:sz w:val="20"/>
        </w:rPr>
      </w:pPr>
      <w:r>
        <w:rPr>
          <w:sz w:val="20"/>
        </w:rPr>
      </w:r>
    </w:p>
    <w:p>
      <w:pPr>
        <w:pStyle w:val="Corpsdetexte"/>
        <w:spacing w:before="8" w:after="0"/>
        <w:rPr>
          <w:sz w:val="29"/>
        </w:rPr>
      </w:pPr>
      <w:r>
        <w:rPr>
          <w:sz w:val="29"/>
        </w:rPr>
      </w:r>
    </w:p>
    <w:p>
      <w:pPr>
        <w:pStyle w:val="Normal"/>
        <w:spacing w:lineRule="auto" w:line="259" w:before="48" w:after="0"/>
        <w:ind w:left="4088" w:right="543" w:hanging="0"/>
        <w:jc w:val="left"/>
        <w:rPr>
          <w:sz w:val="23"/>
        </w:rPr>
      </w:pPr>
      <w:r>
        <w:drawing>
          <wp:anchor behindDoc="0" distT="0" distB="0" distL="0" distR="0" simplePos="0" locked="0" layoutInCell="1" allowOverlap="1" relativeHeight="26">
            <wp:simplePos x="0" y="0"/>
            <wp:positionH relativeFrom="page">
              <wp:posOffset>24130</wp:posOffset>
            </wp:positionH>
            <wp:positionV relativeFrom="paragraph">
              <wp:posOffset>-848360</wp:posOffset>
            </wp:positionV>
            <wp:extent cx="2469515" cy="3607435"/>
            <wp:effectExtent l="0" t="0" r="0" b="0"/>
            <wp:wrapNone/>
            <wp:docPr id="28" name="image21.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1.jpeg" descr=""/>
                    <pic:cNvPicPr>
                      <a:picLocks noChangeAspect="1" noChangeArrowheads="1"/>
                    </pic:cNvPicPr>
                  </pic:nvPicPr>
                  <pic:blipFill>
                    <a:blip r:embed="rId46"/>
                    <a:stretch>
                      <a:fillRect/>
                    </a:stretch>
                  </pic:blipFill>
                  <pic:spPr bwMode="auto">
                    <a:xfrm>
                      <a:off x="0" y="0"/>
                      <a:ext cx="2469515" cy="3607435"/>
                    </a:xfrm>
                    <a:prstGeom prst="rect">
                      <a:avLst/>
                    </a:prstGeom>
                  </pic:spPr>
                </pic:pic>
              </a:graphicData>
            </a:graphic>
          </wp:anchor>
        </w:drawing>
      </w:r>
      <w:r>
        <w:rPr>
          <w:sz w:val="23"/>
        </w:rPr>
        <w:t>A</w:t>
      </w:r>
      <w:r>
        <w:rPr>
          <w:spacing w:val="-14"/>
          <w:sz w:val="23"/>
        </w:rPr>
        <w:t xml:space="preserve"> </w:t>
      </w:r>
      <w:r>
        <w:rPr>
          <w:sz w:val="23"/>
        </w:rPr>
        <w:t>la</w:t>
      </w:r>
      <w:r>
        <w:rPr>
          <w:spacing w:val="-14"/>
          <w:sz w:val="23"/>
        </w:rPr>
        <w:t xml:space="preserve"> </w:t>
      </w:r>
      <w:r>
        <w:rPr>
          <w:sz w:val="23"/>
        </w:rPr>
        <w:t>droite</w:t>
      </w:r>
      <w:r>
        <w:rPr>
          <w:spacing w:val="-15"/>
          <w:sz w:val="23"/>
        </w:rPr>
        <w:t xml:space="preserve"> </w:t>
      </w:r>
      <w:r>
        <w:rPr>
          <w:sz w:val="23"/>
        </w:rPr>
        <w:t>du</w:t>
      </w:r>
      <w:r>
        <w:rPr>
          <w:spacing w:val="-2"/>
          <w:sz w:val="23"/>
        </w:rPr>
        <w:t xml:space="preserve"> </w:t>
      </w:r>
      <w:r>
        <w:rPr>
          <w:i/>
          <w:sz w:val="23"/>
        </w:rPr>
        <w:t>Cadavre</w:t>
      </w:r>
      <w:r>
        <w:rPr>
          <w:i/>
          <w:spacing w:val="-16"/>
          <w:sz w:val="23"/>
        </w:rPr>
        <w:t xml:space="preserve"> </w:t>
      </w:r>
      <w:r>
        <w:rPr>
          <w:i/>
          <w:sz w:val="23"/>
        </w:rPr>
        <w:t>exquis</w:t>
      </w:r>
      <w:r>
        <w:rPr>
          <w:i/>
          <w:spacing w:val="2"/>
          <w:sz w:val="23"/>
        </w:rPr>
        <w:t xml:space="preserve"> </w:t>
      </w:r>
      <w:r>
        <w:rPr>
          <w:sz w:val="23"/>
        </w:rPr>
        <w:t>de</w:t>
      </w:r>
      <w:r>
        <w:rPr>
          <w:spacing w:val="-14"/>
          <w:sz w:val="23"/>
        </w:rPr>
        <w:t xml:space="preserve"> </w:t>
      </w:r>
      <w:r>
        <w:rPr>
          <w:sz w:val="23"/>
        </w:rPr>
        <w:t>Breton,</w:t>
      </w:r>
      <w:r>
        <w:rPr>
          <w:spacing w:val="-13"/>
          <w:sz w:val="23"/>
        </w:rPr>
        <w:t xml:space="preserve"> </w:t>
      </w:r>
      <w:r>
        <w:rPr>
          <w:sz w:val="23"/>
        </w:rPr>
        <w:t>deux</w:t>
      </w:r>
      <w:r>
        <w:rPr>
          <w:spacing w:val="-15"/>
          <w:sz w:val="23"/>
        </w:rPr>
        <w:t xml:space="preserve"> </w:t>
      </w:r>
      <w:r>
        <w:rPr>
          <w:sz w:val="23"/>
        </w:rPr>
        <w:t>tableaux</w:t>
      </w:r>
      <w:r>
        <w:rPr>
          <w:spacing w:val="-15"/>
          <w:sz w:val="23"/>
        </w:rPr>
        <w:t xml:space="preserve"> </w:t>
      </w:r>
      <w:r>
        <w:rPr>
          <w:sz w:val="23"/>
        </w:rPr>
        <w:t>de</w:t>
      </w:r>
      <w:r>
        <w:rPr>
          <w:spacing w:val="-14"/>
          <w:sz w:val="23"/>
        </w:rPr>
        <w:t xml:space="preserve"> </w:t>
      </w:r>
      <w:r>
        <w:rPr>
          <w:sz w:val="23"/>
        </w:rPr>
        <w:t xml:space="preserve">Magritte, dont </w:t>
      </w:r>
      <w:r>
        <w:rPr>
          <w:i/>
          <w:sz w:val="23"/>
        </w:rPr>
        <w:t>Le</w:t>
      </w:r>
      <w:r>
        <w:rPr>
          <w:i/>
          <w:spacing w:val="-2"/>
          <w:sz w:val="23"/>
        </w:rPr>
        <w:t xml:space="preserve"> </w:t>
      </w:r>
      <w:r>
        <w:rPr>
          <w:i/>
          <w:sz w:val="23"/>
        </w:rPr>
        <w:t>Thérapeute</w:t>
      </w:r>
      <w:r>
        <w:rPr>
          <w:sz w:val="23"/>
        </w:rPr>
        <w:t>.</w:t>
      </w:r>
    </w:p>
    <w:p>
      <w:pPr>
        <w:pStyle w:val="Corpsdetexte"/>
        <w:rPr>
          <w:sz w:val="20"/>
        </w:rPr>
      </w:pPr>
      <w:r>
        <w:rPr>
          <w:sz w:val="20"/>
        </w:rPr>
      </w:r>
    </w:p>
    <w:p>
      <w:pPr>
        <w:pStyle w:val="Corpsdetexte"/>
        <w:rPr>
          <w:sz w:val="20"/>
        </w:rPr>
      </w:pPr>
      <w:r>
        <w:rPr>
          <w:sz w:val="20"/>
        </w:rPr>
      </w:r>
    </w:p>
    <w:p>
      <w:pPr>
        <w:pStyle w:val="Corpsdetexte"/>
        <w:rPr>
          <w:sz w:val="20"/>
        </w:rPr>
      </w:pPr>
      <w:r>
        <w:rPr>
          <w:sz w:val="20"/>
        </w:rPr>
      </w:r>
    </w:p>
    <w:p>
      <w:pPr>
        <w:pStyle w:val="Corpsdetexte"/>
        <w:rPr>
          <w:sz w:val="20"/>
        </w:rPr>
      </w:pPr>
      <w:r>
        <w:rPr>
          <w:sz w:val="20"/>
        </w:rPr>
      </w:r>
    </w:p>
    <w:p>
      <w:pPr>
        <w:pStyle w:val="Corpsdetexte"/>
        <w:rPr>
          <w:sz w:val="20"/>
        </w:rPr>
      </w:pPr>
      <w:r>
        <w:rPr>
          <w:sz w:val="20"/>
        </w:rPr>
      </w:r>
    </w:p>
    <w:p>
      <w:pPr>
        <w:pStyle w:val="Corpsdetexte"/>
        <w:rPr>
          <w:sz w:val="20"/>
        </w:rPr>
      </w:pPr>
      <w:r>
        <w:rPr>
          <w:sz w:val="20"/>
        </w:rPr>
      </w:r>
    </w:p>
    <w:p>
      <w:pPr>
        <w:pStyle w:val="Corpsdetexte"/>
        <w:rPr>
          <w:sz w:val="20"/>
        </w:rPr>
      </w:pPr>
      <w:r>
        <w:rPr>
          <w:sz w:val="20"/>
        </w:rPr>
      </w:r>
    </w:p>
    <w:p>
      <w:pPr>
        <w:pStyle w:val="Corpsdetexte"/>
        <w:rPr>
          <w:sz w:val="20"/>
        </w:rPr>
      </w:pPr>
      <w:r>
        <w:rPr>
          <w:sz w:val="20"/>
        </w:rPr>
      </w:r>
    </w:p>
    <w:p>
      <w:pPr>
        <w:pStyle w:val="Corpsdetexte"/>
        <w:rPr>
          <w:sz w:val="20"/>
        </w:rPr>
      </w:pPr>
      <w:r>
        <w:rPr>
          <w:sz w:val="20"/>
        </w:rPr>
      </w:r>
    </w:p>
    <w:p>
      <w:pPr>
        <w:pStyle w:val="Corpsdetexte"/>
        <w:rPr>
          <w:sz w:val="20"/>
        </w:rPr>
      </w:pPr>
      <w:r>
        <w:rPr>
          <w:sz w:val="20"/>
        </w:rPr>
      </w:r>
    </w:p>
    <w:p>
      <w:pPr>
        <w:pStyle w:val="Corpsdetexte"/>
        <w:rPr>
          <w:sz w:val="20"/>
        </w:rPr>
      </w:pPr>
      <w:r>
        <w:rPr>
          <w:sz w:val="20"/>
        </w:rPr>
      </w:r>
    </w:p>
    <w:p>
      <w:pPr>
        <w:pStyle w:val="Corpsdetexte"/>
        <w:rPr>
          <w:sz w:val="20"/>
        </w:rPr>
      </w:pPr>
      <w:r>
        <w:rPr>
          <w:sz w:val="20"/>
        </w:rPr>
      </w:r>
    </w:p>
    <w:p>
      <w:pPr>
        <w:pStyle w:val="Corpsdetexte"/>
        <w:rPr>
          <w:sz w:val="20"/>
        </w:rPr>
      </w:pPr>
      <w:r>
        <w:rPr>
          <w:sz w:val="20"/>
        </w:rPr>
      </w:r>
    </w:p>
    <w:p>
      <w:pPr>
        <w:pStyle w:val="Corpsdetexte"/>
        <w:rPr>
          <w:sz w:val="20"/>
        </w:rPr>
      </w:pPr>
      <w:r>
        <w:rPr>
          <w:sz w:val="20"/>
        </w:rPr>
      </w:r>
    </w:p>
    <w:p>
      <w:pPr>
        <w:pStyle w:val="Corpsdetexte"/>
        <w:rPr>
          <w:sz w:val="20"/>
        </w:rPr>
      </w:pPr>
      <w:r>
        <w:rPr>
          <w:sz w:val="20"/>
        </w:rPr>
      </w:r>
    </w:p>
    <w:p>
      <w:pPr>
        <w:pStyle w:val="Corpsdetexte"/>
        <w:rPr>
          <w:sz w:val="20"/>
        </w:rPr>
      </w:pPr>
      <w:r>
        <w:rPr>
          <w:sz w:val="20"/>
        </w:rPr>
      </w:r>
    </w:p>
    <w:p>
      <w:pPr>
        <w:pStyle w:val="ListParagraph"/>
        <w:numPr>
          <w:ilvl w:val="0"/>
          <w:numId w:val="3"/>
        </w:numPr>
        <w:tabs>
          <w:tab w:val="clear" w:pos="720"/>
          <w:tab w:val="left" w:pos="2496" w:leader="none"/>
          <w:tab w:val="left" w:pos="2497" w:leader="none"/>
        </w:tabs>
        <w:spacing w:lineRule="auto" w:line="240" w:before="193" w:after="0"/>
        <w:ind w:left="2496" w:right="0" w:hanging="721"/>
        <w:jc w:val="left"/>
        <w:rPr>
          <w:sz w:val="32"/>
        </w:rPr>
      </w:pPr>
      <w:r>
        <w:rPr>
          <w:color w:val="6F2F9F"/>
          <w:sz w:val="32"/>
        </w:rPr>
        <w:t>Explication de la scénographie</w:t>
      </w:r>
    </w:p>
    <w:p>
      <w:pPr>
        <w:pStyle w:val="Corpsdetexte"/>
        <w:spacing w:before="4" w:after="0"/>
        <w:rPr>
          <w:sz w:val="27"/>
        </w:rPr>
      </w:pPr>
      <w:r>
        <w:rPr>
          <w:sz w:val="27"/>
        </w:rPr>
      </w:r>
    </w:p>
    <w:p>
      <w:pPr>
        <w:pStyle w:val="Titre3"/>
        <w:numPr>
          <w:ilvl w:val="1"/>
          <w:numId w:val="3"/>
        </w:numPr>
        <w:tabs>
          <w:tab w:val="clear" w:pos="720"/>
          <w:tab w:val="left" w:pos="2425" w:leader="none"/>
        </w:tabs>
        <w:spacing w:lineRule="auto" w:line="240" w:before="0" w:after="0"/>
        <w:ind w:left="2424" w:right="0" w:hanging="289"/>
        <w:jc w:val="left"/>
        <w:rPr/>
      </w:pPr>
      <w:r>
        <w:rPr/>
        <w:t>Surréalisme et</w:t>
      </w:r>
      <w:r>
        <w:rPr>
          <w:spacing w:val="-3"/>
        </w:rPr>
        <w:t xml:space="preserve"> </w:t>
      </w:r>
      <w:r>
        <w:rPr/>
        <w:t>objet</w:t>
      </w:r>
    </w:p>
    <w:p>
      <w:pPr>
        <w:pStyle w:val="Corpsdetexte"/>
        <w:rPr>
          <w:b/>
          <w:b/>
          <w:sz w:val="24"/>
        </w:rPr>
      </w:pPr>
      <w:r>
        <w:rPr>
          <w:b/>
          <w:sz w:val="24"/>
        </w:rPr>
      </w:r>
    </w:p>
    <w:p>
      <w:pPr>
        <w:pStyle w:val="Corpsdetexte"/>
        <w:spacing w:lineRule="auto" w:line="259" w:before="194" w:after="0"/>
        <w:ind w:left="1416" w:right="950" w:firstLine="707"/>
        <w:jc w:val="both"/>
        <w:rPr/>
      </w:pPr>
      <w:r>
        <w:rPr>
          <w:w w:val="100"/>
        </w:rPr>
        <w:t>L</w:t>
      </w:r>
      <w:r>
        <w:rPr>
          <w:spacing w:val="-1"/>
          <w:w w:val="100"/>
        </w:rPr>
        <w:t>e</w:t>
      </w:r>
      <w:r>
        <w:rPr>
          <w:w w:val="100"/>
        </w:rPr>
        <w:t>s</w:t>
      </w:r>
      <w:r>
        <w:rPr>
          <w:spacing w:val="-3"/>
        </w:rPr>
        <w:t xml:space="preserve"> </w:t>
      </w:r>
      <w:r>
        <w:rPr>
          <w:w w:val="100"/>
        </w:rPr>
        <w:t>o</w:t>
      </w:r>
      <w:r>
        <w:rPr>
          <w:spacing w:val="-1"/>
          <w:w w:val="100"/>
        </w:rPr>
        <w:t>b</w:t>
      </w:r>
      <w:r>
        <w:rPr>
          <w:w w:val="100"/>
        </w:rPr>
        <w:t>je</w:t>
      </w:r>
      <w:r>
        <w:rPr>
          <w:spacing w:val="-2"/>
          <w:w w:val="100"/>
        </w:rPr>
        <w:t>t</w:t>
      </w:r>
      <w:r>
        <w:rPr>
          <w:w w:val="100"/>
        </w:rPr>
        <w:t>s</w:t>
      </w:r>
      <w:r>
        <w:rPr>
          <w:spacing w:val="-3"/>
        </w:rPr>
        <w:t xml:space="preserve"> </w:t>
      </w:r>
      <w:r>
        <w:rPr>
          <w:w w:val="100"/>
        </w:rPr>
        <w:t>inv</w:t>
      </w:r>
      <w:r>
        <w:rPr>
          <w:spacing w:val="-1"/>
          <w:w w:val="100"/>
        </w:rPr>
        <w:t>e</w:t>
      </w:r>
      <w:r>
        <w:rPr>
          <w:w w:val="100"/>
        </w:rPr>
        <w:t>n</w:t>
      </w:r>
      <w:r>
        <w:rPr>
          <w:spacing w:val="-2"/>
          <w:w w:val="100"/>
        </w:rPr>
        <w:t>t</w:t>
      </w:r>
      <w:r>
        <w:rPr>
          <w:spacing w:val="-1"/>
          <w:w w:val="100"/>
        </w:rPr>
        <w:t>é</w:t>
      </w:r>
      <w:r>
        <w:rPr>
          <w:w w:val="100"/>
        </w:rPr>
        <w:t>s</w:t>
      </w:r>
      <w:r>
        <w:rPr>
          <w:spacing w:val="-3"/>
        </w:rPr>
        <w:t xml:space="preserve"> </w:t>
      </w:r>
      <w:r>
        <w:rPr>
          <w:w w:val="100"/>
        </w:rPr>
        <w:t>de</w:t>
      </w:r>
      <w:r>
        <w:rPr>
          <w:spacing w:val="-3"/>
        </w:rPr>
        <w:t xml:space="preserve"> </w:t>
      </w:r>
      <w:r>
        <w:rPr>
          <w:w w:val="100"/>
        </w:rPr>
        <w:t>l’</w:t>
      </w:r>
      <w:r>
        <w:rPr>
          <w:spacing w:val="1"/>
          <w:w w:val="100"/>
        </w:rPr>
        <w:t>e</w:t>
      </w:r>
      <w:r>
        <w:rPr>
          <w:spacing w:val="-1"/>
          <w:w w:val="100"/>
        </w:rPr>
        <w:t>xp</w:t>
      </w:r>
      <w:r>
        <w:rPr>
          <w:w w:val="100"/>
        </w:rPr>
        <w:t>osi</w:t>
      </w:r>
      <w:r>
        <w:rPr>
          <w:spacing w:val="-2"/>
          <w:w w:val="100"/>
        </w:rPr>
        <w:t>t</w:t>
      </w:r>
      <w:r>
        <w:rPr>
          <w:w w:val="100"/>
        </w:rPr>
        <w:t>ion</w:t>
      </w:r>
      <w:r>
        <w:rPr>
          <w:spacing w:val="-2"/>
        </w:rPr>
        <w:t xml:space="preserve"> </w:t>
      </w:r>
      <w:r>
        <w:rPr>
          <w:w w:val="100"/>
        </w:rPr>
        <w:t>r</w:t>
      </w:r>
      <w:r>
        <w:rPr>
          <w:spacing w:val="-1"/>
          <w:w w:val="100"/>
        </w:rPr>
        <w:t>e</w:t>
      </w:r>
      <w:r>
        <w:rPr>
          <w:w w:val="100"/>
        </w:rPr>
        <w:t>lè</w:t>
      </w:r>
      <w:r>
        <w:rPr>
          <w:spacing w:val="-1"/>
          <w:w w:val="100"/>
        </w:rPr>
        <w:t>ven</w:t>
      </w:r>
      <w:r>
        <w:rPr>
          <w:w w:val="100"/>
        </w:rPr>
        <w:t>t</w:t>
      </w:r>
      <w:r>
        <w:rPr>
          <w:spacing w:val="-4"/>
        </w:rPr>
        <w:t xml:space="preserve"> </w:t>
      </w:r>
      <w:r>
        <w:rPr>
          <w:w w:val="100"/>
        </w:rPr>
        <w:t>du</w:t>
      </w:r>
      <w:r>
        <w:rPr>
          <w:spacing w:val="-3"/>
        </w:rPr>
        <w:t xml:space="preserve"> </w:t>
      </w:r>
      <w:r>
        <w:rPr>
          <w:b/>
          <w:spacing w:val="-1"/>
          <w:w w:val="100"/>
        </w:rPr>
        <w:t>re</w:t>
      </w:r>
      <w:r>
        <w:rPr>
          <w:b/>
          <w:spacing w:val="1"/>
          <w:w w:val="100"/>
        </w:rPr>
        <w:t>a</w:t>
      </w:r>
      <w:r>
        <w:rPr>
          <w:b/>
          <w:spacing w:val="-1"/>
          <w:w w:val="100"/>
        </w:rPr>
        <w:t>d</w:t>
      </w:r>
      <w:r>
        <w:rPr>
          <w:b/>
          <w:w w:val="100"/>
        </w:rPr>
        <w:t>y</w:t>
      </w:r>
      <w:r>
        <w:rPr>
          <w:b/>
          <w:spacing w:val="-1"/>
          <w:w w:val="100"/>
        </w:rPr>
        <w:t>-</w:t>
      </w:r>
      <w:r>
        <w:rPr>
          <w:b/>
          <w:w w:val="100"/>
        </w:rPr>
        <w:t>made</w:t>
      </w:r>
      <w:r>
        <w:rPr>
          <w:b/>
          <w:spacing w:val="-2"/>
        </w:rPr>
        <w:t xml:space="preserve"> </w:t>
      </w:r>
      <w:r>
        <w:rPr>
          <w:spacing w:val="-1"/>
          <w:w w:val="100"/>
        </w:rPr>
        <w:t>e</w:t>
      </w:r>
      <w:r>
        <w:rPr>
          <w:w w:val="100"/>
        </w:rPr>
        <w:t>n</w:t>
      </w:r>
      <w:r>
        <w:rPr>
          <w:spacing w:val="-2"/>
        </w:rPr>
        <w:t xml:space="preserve"> </w:t>
      </w:r>
      <w:r>
        <w:rPr>
          <w:spacing w:val="-1"/>
          <w:w w:val="100"/>
        </w:rPr>
        <w:t>c</w:t>
      </w:r>
      <w:r>
        <w:rPr>
          <w:w w:val="100"/>
        </w:rPr>
        <w:t>e</w:t>
      </w:r>
      <w:r>
        <w:rPr>
          <w:spacing w:val="-3"/>
        </w:rPr>
        <w:t xml:space="preserve"> </w:t>
      </w:r>
      <w:r>
        <w:rPr>
          <w:spacing w:val="-1"/>
          <w:w w:val="100"/>
        </w:rPr>
        <w:t>q</w:t>
      </w:r>
      <w:r>
        <w:rPr>
          <w:spacing w:val="-2"/>
          <w:w w:val="100"/>
        </w:rPr>
        <w:t>u</w:t>
      </w:r>
      <w:r>
        <w:rPr>
          <w:w w:val="100"/>
        </w:rPr>
        <w:t>’ils</w:t>
      </w:r>
      <w:r>
        <w:rPr>
          <w:spacing w:val="-2"/>
        </w:rPr>
        <w:t xml:space="preserve"> </w:t>
      </w:r>
      <w:r>
        <w:rPr>
          <w:w w:val="100"/>
        </w:rPr>
        <w:t>«</w:t>
      </w:r>
      <w:r>
        <w:rPr>
          <w:spacing w:val="-1"/>
        </w:rPr>
        <w:t xml:space="preserve"> </w:t>
      </w:r>
      <w:r>
        <w:rPr>
          <w:w w:val="100"/>
        </w:rPr>
        <w:t>r</w:t>
      </w:r>
      <w:r>
        <w:rPr>
          <w:spacing w:val="-1"/>
          <w:w w:val="100"/>
        </w:rPr>
        <w:t>ec</w:t>
      </w:r>
      <w:r>
        <w:rPr>
          <w:w w:val="100"/>
        </w:rPr>
        <w:t>y</w:t>
      </w:r>
      <w:r>
        <w:rPr>
          <w:spacing w:val="-1"/>
          <w:w w:val="100"/>
        </w:rPr>
        <w:t>c</w:t>
      </w:r>
      <w:r>
        <w:rPr>
          <w:w w:val="100"/>
        </w:rPr>
        <w:t>lent</w:t>
      </w:r>
      <w:r>
        <w:rPr>
          <w:spacing w:val="-4"/>
        </w:rPr>
        <w:t xml:space="preserve"> </w:t>
      </w:r>
      <w:r>
        <w:rPr>
          <w:w w:val="100"/>
        </w:rPr>
        <w:t>»</w:t>
      </w:r>
      <w:r>
        <w:rPr>
          <w:spacing w:val="-1"/>
        </w:rPr>
        <w:t xml:space="preserve"> </w:t>
      </w:r>
      <w:r>
        <w:rPr>
          <w:w w:val="100"/>
        </w:rPr>
        <w:t>les o</w:t>
      </w:r>
      <w:r>
        <w:rPr>
          <w:spacing w:val="-1"/>
          <w:w w:val="100"/>
        </w:rPr>
        <w:t>b</w:t>
      </w:r>
      <w:r>
        <w:rPr>
          <w:w w:val="100"/>
        </w:rPr>
        <w:t>je</w:t>
      </w:r>
      <w:r>
        <w:rPr>
          <w:spacing w:val="-2"/>
          <w:w w:val="100"/>
        </w:rPr>
        <w:t>t</w:t>
      </w:r>
      <w:r>
        <w:rPr>
          <w:w w:val="100"/>
        </w:rPr>
        <w:t>s</w:t>
      </w:r>
      <w:r>
        <w:rPr/>
        <w:t xml:space="preserve"> </w:t>
      </w:r>
      <w:r>
        <w:rPr>
          <w:spacing w:val="-14"/>
        </w:rPr>
        <w:t xml:space="preserve"> </w:t>
      </w:r>
      <w:r>
        <w:rPr>
          <w:w w:val="100"/>
        </w:rPr>
        <w:t>du</w:t>
      </w:r>
      <w:r>
        <w:rPr/>
        <w:t xml:space="preserve"> </w:t>
      </w:r>
      <w:r>
        <w:rPr>
          <w:spacing w:val="-15"/>
        </w:rPr>
        <w:t xml:space="preserve"> </w:t>
      </w:r>
      <w:r>
        <w:rPr>
          <w:spacing w:val="-1"/>
          <w:w w:val="100"/>
        </w:rPr>
        <w:t>q</w:t>
      </w:r>
      <w:r>
        <w:rPr>
          <w:spacing w:val="-2"/>
          <w:w w:val="100"/>
        </w:rPr>
        <w:t>u</w:t>
      </w:r>
      <w:r>
        <w:rPr>
          <w:w w:val="100"/>
        </w:rPr>
        <w:t>o</w:t>
      </w:r>
      <w:r>
        <w:rPr>
          <w:spacing w:val="-2"/>
          <w:w w:val="100"/>
        </w:rPr>
        <w:t>t</w:t>
      </w:r>
      <w:r>
        <w:rPr>
          <w:w w:val="100"/>
        </w:rPr>
        <w:t>idi</w:t>
      </w:r>
      <w:r>
        <w:rPr>
          <w:spacing w:val="-1"/>
          <w:w w:val="100"/>
        </w:rPr>
        <w:t>en</w:t>
      </w:r>
      <w:r>
        <w:rPr>
          <w:w w:val="100"/>
        </w:rPr>
        <w:t>,</w:t>
      </w:r>
      <w:r>
        <w:rPr/>
        <w:t xml:space="preserve"> </w:t>
      </w:r>
      <w:r>
        <w:rPr>
          <w:spacing w:val="-15"/>
        </w:rPr>
        <w:t xml:space="preserve"> </w:t>
      </w:r>
      <w:r>
        <w:rPr>
          <w:w w:val="100"/>
        </w:rPr>
        <w:t>les</w:t>
      </w:r>
      <w:r>
        <w:rPr/>
        <w:t xml:space="preserve"> </w:t>
      </w:r>
      <w:r>
        <w:rPr>
          <w:spacing w:val="-17"/>
        </w:rPr>
        <w:t xml:space="preserve"> </w:t>
      </w:r>
      <w:r>
        <w:rPr>
          <w:spacing w:val="-1"/>
          <w:w w:val="100"/>
        </w:rPr>
        <w:t>p</w:t>
      </w:r>
      <w:r>
        <w:rPr>
          <w:w w:val="100"/>
        </w:rPr>
        <w:t>r</w:t>
      </w:r>
      <w:r>
        <w:rPr>
          <w:spacing w:val="-1"/>
          <w:w w:val="100"/>
        </w:rPr>
        <w:t>e</w:t>
      </w:r>
      <w:r>
        <w:rPr>
          <w:w w:val="100"/>
        </w:rPr>
        <w:t>miers</w:t>
      </w:r>
      <w:r>
        <w:rPr/>
        <w:t xml:space="preserve"> </w:t>
      </w:r>
      <w:r>
        <w:rPr>
          <w:spacing w:val="-15"/>
        </w:rPr>
        <w:t xml:space="preserve"> </w:t>
      </w:r>
      <w:r>
        <w:rPr>
          <w:w w:val="100"/>
        </w:rPr>
        <w:t>o</w:t>
      </w:r>
      <w:r>
        <w:rPr>
          <w:spacing w:val="-1"/>
          <w:w w:val="100"/>
        </w:rPr>
        <w:t>b</w:t>
      </w:r>
      <w:r>
        <w:rPr>
          <w:w w:val="100"/>
        </w:rPr>
        <w:t>je</w:t>
      </w:r>
      <w:r>
        <w:rPr>
          <w:spacing w:val="-2"/>
          <w:w w:val="100"/>
        </w:rPr>
        <w:t>t</w:t>
      </w:r>
      <w:r>
        <w:rPr>
          <w:w w:val="100"/>
        </w:rPr>
        <w:t>s</w:t>
      </w:r>
      <w:r>
        <w:rPr/>
        <w:t xml:space="preserve"> </w:t>
      </w:r>
      <w:r>
        <w:rPr>
          <w:spacing w:val="-14"/>
        </w:rPr>
        <w:t xml:space="preserve"> </w:t>
      </w:r>
      <w:r>
        <w:rPr>
          <w:w w:val="100"/>
        </w:rPr>
        <w:t>s</w:t>
      </w:r>
      <w:r>
        <w:rPr>
          <w:spacing w:val="-2"/>
          <w:w w:val="100"/>
        </w:rPr>
        <w:t>u</w:t>
      </w:r>
      <w:r>
        <w:rPr>
          <w:w w:val="100"/>
        </w:rPr>
        <w:t>rr</w:t>
      </w:r>
      <w:r>
        <w:rPr>
          <w:spacing w:val="-1"/>
          <w:w w:val="100"/>
        </w:rPr>
        <w:t>é</w:t>
      </w:r>
      <w:r>
        <w:rPr>
          <w:w w:val="100"/>
        </w:rPr>
        <w:t>alis</w:t>
      </w:r>
      <w:r>
        <w:rPr>
          <w:spacing w:val="-2"/>
          <w:w w:val="100"/>
        </w:rPr>
        <w:t>t</w:t>
      </w:r>
      <w:r>
        <w:rPr>
          <w:spacing w:val="-1"/>
          <w:w w:val="100"/>
        </w:rPr>
        <w:t>e</w:t>
      </w:r>
      <w:r>
        <w:rPr>
          <w:w w:val="100"/>
        </w:rPr>
        <w:t>s</w:t>
      </w:r>
      <w:r>
        <w:rPr/>
        <w:t xml:space="preserve"> </w:t>
      </w:r>
      <w:r>
        <w:rPr>
          <w:spacing w:val="-15"/>
        </w:rPr>
        <w:t xml:space="preserve"> </w:t>
      </w:r>
      <w:r>
        <w:rPr>
          <w:spacing w:val="-1"/>
          <w:w w:val="100"/>
        </w:rPr>
        <w:t>p</w:t>
      </w:r>
      <w:r>
        <w:rPr>
          <w:w w:val="100"/>
        </w:rPr>
        <w:t>roc</w:t>
      </w:r>
      <w:r>
        <w:rPr>
          <w:spacing w:val="-1"/>
          <w:w w:val="100"/>
        </w:rPr>
        <w:t>èden</w:t>
      </w:r>
      <w:r>
        <w:rPr>
          <w:w w:val="100"/>
        </w:rPr>
        <w:t>t</w:t>
      </w:r>
      <w:r>
        <w:rPr/>
        <w:t xml:space="preserve"> </w:t>
      </w:r>
      <w:r>
        <w:rPr>
          <w:spacing w:val="-15"/>
        </w:rPr>
        <w:t xml:space="preserve"> </w:t>
      </w:r>
      <w:r>
        <w:rPr>
          <w:w w:val="100"/>
        </w:rPr>
        <w:t>a</w:t>
      </w:r>
      <w:r>
        <w:rPr>
          <w:spacing w:val="-2"/>
          <w:w w:val="100"/>
        </w:rPr>
        <w:t>u</w:t>
      </w:r>
      <w:r>
        <w:rPr>
          <w:w w:val="100"/>
        </w:rPr>
        <w:t>s</w:t>
      </w:r>
      <w:r>
        <w:rPr>
          <w:spacing w:val="-2"/>
          <w:w w:val="100"/>
        </w:rPr>
        <w:t>s</w:t>
      </w:r>
      <w:r>
        <w:rPr>
          <w:w w:val="100"/>
        </w:rPr>
        <w:t>i</w:t>
      </w:r>
      <w:r>
        <w:rPr/>
        <w:t xml:space="preserve"> </w:t>
      </w:r>
      <w:r>
        <w:rPr>
          <w:spacing w:val="-14"/>
        </w:rPr>
        <w:t xml:space="preserve"> </w:t>
      </w:r>
      <w:r>
        <w:rPr>
          <w:w w:val="100"/>
        </w:rPr>
        <w:t>du</w:t>
      </w:r>
      <w:r>
        <w:rPr/>
        <w:t xml:space="preserve"> </w:t>
      </w:r>
      <w:r>
        <w:rPr>
          <w:spacing w:val="-15"/>
        </w:rPr>
        <w:t xml:space="preserve"> </w:t>
      </w:r>
      <w:r>
        <w:rPr>
          <w:spacing w:val="-1"/>
          <w:w w:val="100"/>
        </w:rPr>
        <w:t>c</w:t>
      </w:r>
      <w:r>
        <w:rPr>
          <w:w w:val="100"/>
        </w:rPr>
        <w:t>ollage,</w:t>
      </w:r>
      <w:r>
        <w:rPr/>
        <w:t xml:space="preserve"> </w:t>
      </w:r>
      <w:r>
        <w:rPr>
          <w:spacing w:val="-14"/>
        </w:rPr>
        <w:t xml:space="preserve"> </w:t>
      </w:r>
      <w:r>
        <w:rPr>
          <w:w w:val="100"/>
        </w:rPr>
        <w:t>du</w:t>
      </w:r>
      <w:r>
        <w:rPr/>
        <w:t xml:space="preserve"> </w:t>
      </w:r>
      <w:r>
        <w:rPr>
          <w:spacing w:val="-15"/>
        </w:rPr>
        <w:t xml:space="preserve"> </w:t>
      </w:r>
      <w:r>
        <w:rPr>
          <w:w w:val="100"/>
        </w:rPr>
        <w:t>jeu</w:t>
      </w:r>
      <w:r>
        <w:rPr/>
        <w:t xml:space="preserve"> </w:t>
      </w:r>
      <w:r>
        <w:rPr>
          <w:spacing w:val="-18"/>
        </w:rPr>
        <w:t xml:space="preserve"> </w:t>
      </w:r>
      <w:r>
        <w:rPr>
          <w:w w:val="100"/>
        </w:rPr>
        <w:t xml:space="preserve">du </w:t>
      </w:r>
      <w:r>
        <w:rPr>
          <w:spacing w:val="-1"/>
          <w:w w:val="100"/>
        </w:rPr>
        <w:t>c</w:t>
      </w:r>
      <w:r>
        <w:rPr>
          <w:w w:val="100"/>
        </w:rPr>
        <w:t>adavre</w:t>
      </w:r>
      <w:r>
        <w:rPr/>
        <w:t xml:space="preserve"> </w:t>
      </w:r>
      <w:r>
        <w:rPr>
          <w:spacing w:val="-6"/>
        </w:rPr>
        <w:t xml:space="preserve"> </w:t>
      </w:r>
      <w:r>
        <w:rPr>
          <w:spacing w:val="-1"/>
          <w:w w:val="100"/>
        </w:rPr>
        <w:t>e</w:t>
      </w:r>
      <w:r>
        <w:rPr>
          <w:spacing w:val="-2"/>
          <w:w w:val="100"/>
        </w:rPr>
        <w:t>x</w:t>
      </w:r>
      <w:r>
        <w:rPr>
          <w:spacing w:val="-1"/>
          <w:w w:val="100"/>
        </w:rPr>
        <w:t>q</w:t>
      </w:r>
      <w:r>
        <w:rPr>
          <w:spacing w:val="-2"/>
          <w:w w:val="100"/>
        </w:rPr>
        <w:t>u</w:t>
      </w:r>
      <w:r>
        <w:rPr>
          <w:w w:val="100"/>
        </w:rPr>
        <w:t>is</w:t>
      </w:r>
      <w:r>
        <w:rPr/>
        <w:t xml:space="preserve"> </w:t>
      </w:r>
      <w:r>
        <w:rPr>
          <w:spacing w:val="-4"/>
        </w:rPr>
        <w:t xml:space="preserve"> </w:t>
      </w:r>
      <w:r>
        <w:rPr>
          <w:spacing w:val="-1"/>
          <w:w w:val="100"/>
        </w:rPr>
        <w:t>p</w:t>
      </w:r>
      <w:r>
        <w:rPr>
          <w:w w:val="100"/>
        </w:rPr>
        <w:t>ra</w:t>
      </w:r>
      <w:r>
        <w:rPr>
          <w:spacing w:val="-2"/>
          <w:w w:val="100"/>
        </w:rPr>
        <w:t>t</w:t>
      </w:r>
      <w:r>
        <w:rPr>
          <w:w w:val="100"/>
        </w:rPr>
        <w:t>i</w:t>
      </w:r>
      <w:r>
        <w:rPr>
          <w:spacing w:val="-1"/>
          <w:w w:val="100"/>
        </w:rPr>
        <w:t>q</w:t>
      </w:r>
      <w:r>
        <w:rPr>
          <w:spacing w:val="-2"/>
          <w:w w:val="100"/>
        </w:rPr>
        <w:t>u</w:t>
      </w:r>
      <w:r>
        <w:rPr>
          <w:w w:val="100"/>
        </w:rPr>
        <w:t>é</w:t>
      </w:r>
      <w:r>
        <w:rPr/>
        <w:t xml:space="preserve"> </w:t>
      </w:r>
      <w:r>
        <w:rPr>
          <w:spacing w:val="-2"/>
        </w:rPr>
        <w:t xml:space="preserve"> </w:t>
      </w:r>
      <w:r>
        <w:rPr>
          <w:spacing w:val="-1"/>
          <w:w w:val="100"/>
        </w:rPr>
        <w:t>p</w:t>
      </w:r>
      <w:r>
        <w:rPr>
          <w:w w:val="100"/>
        </w:rPr>
        <w:t>ar</w:t>
      </w:r>
      <w:r>
        <w:rPr/>
        <w:t xml:space="preserve"> </w:t>
      </w:r>
      <w:r>
        <w:rPr>
          <w:spacing w:val="-5"/>
        </w:rPr>
        <w:t xml:space="preserve"> </w:t>
      </w:r>
      <w:r>
        <w:rPr>
          <w:w w:val="100"/>
        </w:rPr>
        <w:t>les</w:t>
      </w:r>
      <w:r>
        <w:rPr/>
        <w:t xml:space="preserve"> </w:t>
      </w:r>
      <w:r>
        <w:rPr>
          <w:spacing w:val="-8"/>
        </w:rPr>
        <w:t xml:space="preserve"> </w:t>
      </w:r>
      <w:r>
        <w:rPr>
          <w:w w:val="100"/>
        </w:rPr>
        <w:t>s</w:t>
      </w:r>
      <w:r>
        <w:rPr>
          <w:spacing w:val="-2"/>
          <w:w w:val="100"/>
        </w:rPr>
        <w:t>u</w:t>
      </w:r>
      <w:r>
        <w:rPr>
          <w:w w:val="100"/>
        </w:rPr>
        <w:t>rr</w:t>
      </w:r>
      <w:r>
        <w:rPr>
          <w:spacing w:val="-1"/>
          <w:w w:val="100"/>
        </w:rPr>
        <w:t>é</w:t>
      </w:r>
      <w:r>
        <w:rPr>
          <w:w w:val="100"/>
        </w:rPr>
        <w:t>alis</w:t>
      </w:r>
      <w:r>
        <w:rPr>
          <w:spacing w:val="-2"/>
          <w:w w:val="100"/>
        </w:rPr>
        <w:t>t</w:t>
      </w:r>
      <w:r>
        <w:rPr>
          <w:spacing w:val="-1"/>
          <w:w w:val="100"/>
        </w:rPr>
        <w:t>e</w:t>
      </w:r>
      <w:r>
        <w:rPr>
          <w:w w:val="100"/>
        </w:rPr>
        <w:t>s</w:t>
      </w:r>
      <w:r>
        <w:rPr/>
        <w:t xml:space="preserve"> </w:t>
      </w:r>
      <w:r>
        <w:rPr>
          <w:spacing w:val="-6"/>
        </w:rPr>
        <w:t xml:space="preserve"> </w:t>
      </w:r>
      <w:r>
        <w:rPr>
          <w:spacing w:val="-1"/>
          <w:w w:val="100"/>
        </w:rPr>
        <w:t>dep</w:t>
      </w:r>
      <w:r>
        <w:rPr>
          <w:spacing w:val="-2"/>
          <w:w w:val="100"/>
        </w:rPr>
        <w:t>u</w:t>
      </w:r>
      <w:r>
        <w:rPr>
          <w:w w:val="100"/>
        </w:rPr>
        <w:t>is</w:t>
      </w:r>
      <w:r>
        <w:rPr/>
        <w:t xml:space="preserve"> </w:t>
      </w:r>
      <w:r>
        <w:rPr>
          <w:spacing w:val="-4"/>
        </w:rPr>
        <w:t xml:space="preserve"> </w:t>
      </w:r>
      <w:r>
        <w:rPr>
          <w:w w:val="100"/>
        </w:rPr>
        <w:t>19</w:t>
      </w:r>
      <w:r>
        <w:rPr>
          <w:smallCaps/>
          <w:spacing w:val="-1"/>
          <w:w w:val="100"/>
        </w:rPr>
        <w:t>25</w:t>
      </w:r>
      <w:r>
        <w:rPr>
          <w:smallCaps/>
          <w:w w:val="100"/>
        </w:rPr>
        <w:t>.</w:t>
      </w:r>
      <w:r>
        <w:rPr>
          <w:caps w:val="false"/>
          <w:smallCaps w:val="false"/>
        </w:rPr>
        <w:t xml:space="preserve"> </w:t>
      </w:r>
      <w:r>
        <w:rPr>
          <w:caps w:val="false"/>
          <w:smallCaps w:val="false"/>
          <w:w w:val="100"/>
        </w:rPr>
        <w:t>C</w:t>
      </w:r>
      <w:r>
        <w:rPr>
          <w:caps w:val="false"/>
          <w:smallCaps w:val="false"/>
          <w:spacing w:val="-1"/>
          <w:w w:val="100"/>
        </w:rPr>
        <w:t>e</w:t>
      </w:r>
      <w:r>
        <w:rPr>
          <w:caps w:val="false"/>
          <w:smallCaps w:val="false"/>
          <w:w w:val="100"/>
        </w:rPr>
        <w:t>s</w:t>
      </w:r>
      <w:r>
        <w:rPr>
          <w:caps w:val="false"/>
          <w:smallCaps w:val="false"/>
        </w:rPr>
        <w:t xml:space="preserve"> </w:t>
      </w:r>
      <w:r>
        <w:rPr>
          <w:caps w:val="false"/>
          <w:smallCaps w:val="false"/>
          <w:spacing w:val="-8"/>
        </w:rPr>
        <w:t xml:space="preserve"> </w:t>
      </w:r>
      <w:r>
        <w:rPr>
          <w:caps w:val="false"/>
          <w:smallCaps w:val="false"/>
          <w:w w:val="100"/>
        </w:rPr>
        <w:t>r</w:t>
      </w:r>
      <w:r>
        <w:rPr>
          <w:caps w:val="false"/>
          <w:smallCaps w:val="false"/>
          <w:spacing w:val="-1"/>
          <w:w w:val="100"/>
        </w:rPr>
        <w:t>e</w:t>
      </w:r>
      <w:r>
        <w:rPr>
          <w:caps w:val="false"/>
          <w:smallCaps w:val="false"/>
          <w:w w:val="100"/>
        </w:rPr>
        <w:t>ad</w:t>
      </w:r>
      <w:r>
        <w:rPr>
          <w:caps w:val="false"/>
          <w:smallCaps w:val="false"/>
          <w:spacing w:val="-2"/>
          <w:w w:val="100"/>
        </w:rPr>
        <w:t>y</w:t>
      </w:r>
      <w:r>
        <w:rPr>
          <w:caps w:val="false"/>
          <w:smallCaps w:val="false"/>
          <w:w w:val="100"/>
        </w:rPr>
        <w:t>mad</w:t>
      </w:r>
      <w:r>
        <w:rPr>
          <w:caps w:val="false"/>
          <w:smallCaps w:val="false"/>
          <w:spacing w:val="-3"/>
          <w:w w:val="100"/>
        </w:rPr>
        <w:t>e</w:t>
      </w:r>
      <w:r>
        <w:rPr>
          <w:caps w:val="false"/>
          <w:smallCaps w:val="false"/>
          <w:w w:val="100"/>
        </w:rPr>
        <w:t>,</w:t>
      </w:r>
      <w:r>
        <w:rPr>
          <w:caps w:val="false"/>
          <w:smallCaps w:val="false"/>
        </w:rPr>
        <w:t xml:space="preserve"> </w:t>
      </w:r>
      <w:r>
        <w:rPr>
          <w:caps w:val="false"/>
          <w:smallCaps w:val="false"/>
          <w:spacing w:val="-5"/>
        </w:rPr>
        <w:t xml:space="preserve"> </w:t>
      </w:r>
      <w:r>
        <w:rPr>
          <w:caps w:val="false"/>
          <w:smallCaps w:val="false"/>
          <w:spacing w:val="-1"/>
          <w:w w:val="100"/>
        </w:rPr>
        <w:t>b</w:t>
      </w:r>
      <w:r>
        <w:rPr>
          <w:caps w:val="false"/>
          <w:smallCaps w:val="false"/>
          <w:w w:val="100"/>
        </w:rPr>
        <w:t>ri</w:t>
      </w:r>
      <w:r>
        <w:rPr>
          <w:caps w:val="false"/>
          <w:smallCaps w:val="false"/>
          <w:spacing w:val="-1"/>
          <w:w w:val="100"/>
        </w:rPr>
        <w:t>c</w:t>
      </w:r>
      <w:r>
        <w:rPr>
          <w:caps w:val="false"/>
          <w:smallCaps w:val="false"/>
          <w:w w:val="100"/>
        </w:rPr>
        <w:t>olés</w:t>
      </w:r>
      <w:r>
        <w:rPr>
          <w:caps w:val="false"/>
          <w:smallCaps w:val="false"/>
        </w:rPr>
        <w:t xml:space="preserve"> </w:t>
      </w:r>
      <w:r>
        <w:rPr>
          <w:caps w:val="false"/>
          <w:smallCaps w:val="false"/>
          <w:spacing w:val="-6"/>
        </w:rPr>
        <w:t xml:space="preserve"> </w:t>
      </w:r>
      <w:r>
        <w:rPr>
          <w:caps w:val="false"/>
          <w:smallCaps w:val="false"/>
          <w:w w:val="100"/>
        </w:rPr>
        <w:t>so</w:t>
      </w:r>
      <w:r>
        <w:rPr>
          <w:caps w:val="false"/>
          <w:smallCaps w:val="false"/>
          <w:spacing w:val="-1"/>
          <w:w w:val="100"/>
        </w:rPr>
        <w:t>uve</w:t>
      </w:r>
      <w:r>
        <w:rPr>
          <w:caps w:val="false"/>
          <w:smallCaps w:val="false"/>
          <w:w w:val="100"/>
        </w:rPr>
        <w:t>nt ins</w:t>
      </w:r>
      <w:r>
        <w:rPr>
          <w:caps w:val="false"/>
          <w:smallCaps w:val="false"/>
          <w:spacing w:val="-2"/>
          <w:w w:val="100"/>
        </w:rPr>
        <w:t>t</w:t>
      </w:r>
      <w:r>
        <w:rPr>
          <w:caps w:val="false"/>
          <w:smallCaps w:val="false"/>
          <w:w w:val="100"/>
        </w:rPr>
        <w:t>an</w:t>
      </w:r>
      <w:r>
        <w:rPr>
          <w:caps w:val="false"/>
          <w:smallCaps w:val="false"/>
          <w:spacing w:val="-2"/>
          <w:w w:val="100"/>
        </w:rPr>
        <w:t>t</w:t>
      </w:r>
      <w:r>
        <w:rPr>
          <w:caps w:val="false"/>
          <w:smallCaps w:val="false"/>
          <w:w w:val="100"/>
        </w:rPr>
        <w:t>an</w:t>
      </w:r>
      <w:r>
        <w:rPr>
          <w:caps w:val="false"/>
          <w:smallCaps w:val="false"/>
          <w:spacing w:val="-1"/>
          <w:w w:val="100"/>
        </w:rPr>
        <w:t>é</w:t>
      </w:r>
      <w:r>
        <w:rPr>
          <w:caps w:val="false"/>
          <w:smallCaps w:val="false"/>
          <w:w w:val="100"/>
        </w:rPr>
        <w:t>m</w:t>
      </w:r>
      <w:r>
        <w:rPr>
          <w:caps w:val="false"/>
          <w:smallCaps w:val="false"/>
          <w:spacing w:val="-1"/>
          <w:w w:val="100"/>
        </w:rPr>
        <w:t>en</w:t>
      </w:r>
      <w:r>
        <w:rPr>
          <w:caps w:val="false"/>
          <w:smallCaps w:val="false"/>
          <w:w w:val="100"/>
        </w:rPr>
        <w:t>t</w:t>
      </w:r>
      <w:r>
        <w:rPr>
          <w:caps w:val="false"/>
          <w:smallCaps w:val="false"/>
        </w:rPr>
        <w:t xml:space="preserve"> </w:t>
      </w:r>
      <w:r>
        <w:rPr>
          <w:caps w:val="false"/>
          <w:smallCaps w:val="false"/>
          <w:spacing w:val="-9"/>
        </w:rPr>
        <w:t xml:space="preserve"> </w:t>
      </w:r>
      <w:r>
        <w:rPr>
          <w:caps w:val="false"/>
          <w:smallCaps w:val="false"/>
          <w:w w:val="100"/>
        </w:rPr>
        <w:t>s</w:t>
      </w:r>
      <w:r>
        <w:rPr>
          <w:caps w:val="false"/>
          <w:smallCaps w:val="false"/>
          <w:spacing w:val="-1"/>
          <w:w w:val="100"/>
        </w:rPr>
        <w:t>’</w:t>
      </w:r>
      <w:r>
        <w:rPr>
          <w:caps w:val="false"/>
          <w:smallCaps w:val="false"/>
          <w:w w:val="100"/>
        </w:rPr>
        <w:t>o</w:t>
      </w:r>
      <w:r>
        <w:rPr>
          <w:caps w:val="false"/>
          <w:smallCaps w:val="false"/>
          <w:spacing w:val="-1"/>
          <w:w w:val="100"/>
        </w:rPr>
        <w:t>pp</w:t>
      </w:r>
      <w:r>
        <w:rPr>
          <w:caps w:val="false"/>
          <w:smallCaps w:val="false"/>
          <w:w w:val="100"/>
        </w:rPr>
        <w:t>os</w:t>
      </w:r>
      <w:r>
        <w:rPr>
          <w:caps w:val="false"/>
          <w:smallCaps w:val="false"/>
          <w:spacing w:val="-2"/>
          <w:w w:val="100"/>
        </w:rPr>
        <w:t>e</w:t>
      </w:r>
      <w:r>
        <w:rPr>
          <w:caps w:val="false"/>
          <w:smallCaps w:val="false"/>
          <w:w w:val="100"/>
        </w:rPr>
        <w:t>nt</w:t>
      </w:r>
      <w:r>
        <w:rPr>
          <w:caps w:val="false"/>
          <w:smallCaps w:val="false"/>
        </w:rPr>
        <w:t xml:space="preserve"> </w:t>
      </w:r>
      <w:r>
        <w:rPr>
          <w:caps w:val="false"/>
          <w:smallCaps w:val="false"/>
          <w:spacing w:val="-8"/>
        </w:rPr>
        <w:t xml:space="preserve"> </w:t>
      </w:r>
      <w:r>
        <w:rPr>
          <w:caps w:val="false"/>
          <w:smallCaps w:val="false"/>
          <w:w w:val="100"/>
        </w:rPr>
        <w:t>à</w:t>
      </w:r>
      <w:r>
        <w:rPr>
          <w:caps w:val="false"/>
          <w:smallCaps w:val="false"/>
        </w:rPr>
        <w:t xml:space="preserve"> </w:t>
      </w:r>
      <w:r>
        <w:rPr>
          <w:caps w:val="false"/>
          <w:smallCaps w:val="false"/>
          <w:spacing w:val="-7"/>
        </w:rPr>
        <w:t xml:space="preserve"> </w:t>
      </w:r>
      <w:r>
        <w:rPr>
          <w:caps w:val="false"/>
          <w:smallCaps w:val="false"/>
          <w:w w:val="100"/>
        </w:rPr>
        <w:t>la</w:t>
      </w:r>
      <w:r>
        <w:rPr>
          <w:caps w:val="false"/>
          <w:smallCaps w:val="false"/>
        </w:rPr>
        <w:t xml:space="preserve"> </w:t>
      </w:r>
      <w:r>
        <w:rPr>
          <w:caps w:val="false"/>
          <w:smallCaps w:val="false"/>
          <w:spacing w:val="-7"/>
        </w:rPr>
        <w:t xml:space="preserve"> </w:t>
      </w:r>
      <w:r>
        <w:rPr>
          <w:caps w:val="false"/>
          <w:smallCaps w:val="false"/>
          <w:w w:val="100"/>
        </w:rPr>
        <w:t>s</w:t>
      </w:r>
      <w:r>
        <w:rPr>
          <w:caps w:val="false"/>
          <w:smallCaps w:val="false"/>
          <w:spacing w:val="-2"/>
          <w:w w:val="100"/>
        </w:rPr>
        <w:t>p</w:t>
      </w:r>
      <w:r>
        <w:rPr>
          <w:caps w:val="false"/>
          <w:smallCaps w:val="false"/>
          <w:spacing w:val="-1"/>
          <w:w w:val="100"/>
        </w:rPr>
        <w:t>é</w:t>
      </w:r>
      <w:r>
        <w:rPr>
          <w:caps w:val="false"/>
          <w:smallCaps w:val="false"/>
          <w:spacing w:val="-2"/>
          <w:w w:val="100"/>
        </w:rPr>
        <w:t>cu</w:t>
      </w:r>
      <w:r>
        <w:rPr>
          <w:caps w:val="false"/>
          <w:smallCaps w:val="false"/>
          <w:w w:val="100"/>
        </w:rPr>
        <w:t>la</w:t>
      </w:r>
      <w:r>
        <w:rPr>
          <w:caps w:val="false"/>
          <w:smallCaps w:val="false"/>
          <w:spacing w:val="-2"/>
          <w:w w:val="100"/>
        </w:rPr>
        <w:t>t</w:t>
      </w:r>
      <w:r>
        <w:rPr>
          <w:caps w:val="false"/>
          <w:smallCaps w:val="false"/>
          <w:w w:val="100"/>
        </w:rPr>
        <w:t>io</w:t>
      </w:r>
      <w:r>
        <w:rPr>
          <w:caps w:val="false"/>
          <w:smallCaps w:val="false"/>
          <w:spacing w:val="2"/>
          <w:w w:val="100"/>
        </w:rPr>
        <w:t>n</w:t>
      </w:r>
      <w:r>
        <w:rPr>
          <w:caps w:val="false"/>
          <w:smallCaps w:val="false"/>
          <w:w w:val="100"/>
        </w:rPr>
        <w:t>,</w:t>
      </w:r>
      <w:r>
        <w:rPr>
          <w:caps w:val="false"/>
          <w:smallCaps w:val="false"/>
        </w:rPr>
        <w:t xml:space="preserve"> </w:t>
      </w:r>
      <w:r>
        <w:rPr>
          <w:caps w:val="false"/>
          <w:smallCaps w:val="false"/>
          <w:spacing w:val="-7"/>
        </w:rPr>
        <w:t xml:space="preserve"> </w:t>
      </w:r>
      <w:r>
        <w:rPr>
          <w:caps w:val="false"/>
          <w:smallCaps w:val="false"/>
          <w:w w:val="100"/>
        </w:rPr>
        <w:t>au</w:t>
      </w:r>
      <w:r>
        <w:rPr>
          <w:caps w:val="false"/>
          <w:smallCaps w:val="false"/>
        </w:rPr>
        <w:t xml:space="preserve"> </w:t>
      </w:r>
      <w:r>
        <w:rPr>
          <w:caps w:val="false"/>
          <w:smallCaps w:val="false"/>
          <w:spacing w:val="-8"/>
        </w:rPr>
        <w:t xml:space="preserve"> </w:t>
      </w:r>
      <w:r>
        <w:rPr>
          <w:caps w:val="false"/>
          <w:smallCaps w:val="false"/>
          <w:w w:val="100"/>
        </w:rPr>
        <w:t>f</w:t>
      </w:r>
      <w:r>
        <w:rPr>
          <w:caps w:val="false"/>
          <w:smallCaps w:val="false"/>
          <w:spacing w:val="-1"/>
          <w:w w:val="100"/>
        </w:rPr>
        <w:t>é</w:t>
      </w:r>
      <w:r>
        <w:rPr>
          <w:caps w:val="false"/>
          <w:smallCaps w:val="false"/>
          <w:spacing w:val="-2"/>
          <w:w w:val="100"/>
        </w:rPr>
        <w:t>t</w:t>
      </w:r>
      <w:r>
        <w:rPr>
          <w:caps w:val="false"/>
          <w:smallCaps w:val="false"/>
          <w:w w:val="100"/>
        </w:rPr>
        <w:t>i</w:t>
      </w:r>
      <w:r>
        <w:rPr>
          <w:caps w:val="false"/>
          <w:smallCaps w:val="false"/>
          <w:spacing w:val="-1"/>
          <w:w w:val="100"/>
        </w:rPr>
        <w:t>c</w:t>
      </w:r>
      <w:r>
        <w:rPr>
          <w:caps w:val="false"/>
          <w:smallCaps w:val="false"/>
          <w:w w:val="100"/>
        </w:rPr>
        <w:t>hisme,</w:t>
      </w:r>
      <w:r>
        <w:rPr>
          <w:caps w:val="false"/>
          <w:smallCaps w:val="false"/>
        </w:rPr>
        <w:t xml:space="preserve"> </w:t>
      </w:r>
      <w:r>
        <w:rPr>
          <w:caps w:val="false"/>
          <w:smallCaps w:val="false"/>
          <w:spacing w:val="-7"/>
        </w:rPr>
        <w:t xml:space="preserve"> </w:t>
      </w:r>
      <w:r>
        <w:rPr>
          <w:caps w:val="false"/>
          <w:smallCaps w:val="false"/>
          <w:spacing w:val="-1"/>
          <w:w w:val="100"/>
        </w:rPr>
        <w:t>e</w:t>
      </w:r>
      <w:r>
        <w:rPr>
          <w:caps w:val="false"/>
          <w:smallCaps w:val="false"/>
          <w:w w:val="100"/>
        </w:rPr>
        <w:t>n</w:t>
      </w:r>
      <w:r>
        <w:rPr>
          <w:caps w:val="false"/>
          <w:smallCaps w:val="false"/>
        </w:rPr>
        <w:t xml:space="preserve"> </w:t>
      </w:r>
      <w:r>
        <w:rPr>
          <w:caps w:val="false"/>
          <w:smallCaps w:val="false"/>
          <w:spacing w:val="-8"/>
        </w:rPr>
        <w:t xml:space="preserve"> </w:t>
      </w:r>
      <w:r>
        <w:rPr>
          <w:caps w:val="false"/>
          <w:smallCaps w:val="false"/>
          <w:spacing w:val="-3"/>
          <w:w w:val="100"/>
        </w:rPr>
        <w:t>a</w:t>
      </w:r>
      <w:r>
        <w:rPr>
          <w:caps w:val="false"/>
          <w:smallCaps w:val="false"/>
          <w:spacing w:val="-1"/>
          <w:w w:val="100"/>
        </w:rPr>
        <w:t>déq</w:t>
      </w:r>
      <w:r>
        <w:rPr>
          <w:caps w:val="false"/>
          <w:smallCaps w:val="false"/>
          <w:spacing w:val="-2"/>
          <w:w w:val="100"/>
        </w:rPr>
        <w:t>u</w:t>
      </w:r>
      <w:r>
        <w:rPr>
          <w:caps w:val="false"/>
          <w:smallCaps w:val="false"/>
          <w:w w:val="100"/>
        </w:rPr>
        <w:t>a</w:t>
      </w:r>
      <w:r>
        <w:rPr>
          <w:caps w:val="false"/>
          <w:smallCaps w:val="false"/>
          <w:spacing w:val="-2"/>
          <w:w w:val="100"/>
        </w:rPr>
        <w:t>t</w:t>
      </w:r>
      <w:r>
        <w:rPr>
          <w:caps w:val="false"/>
          <w:smallCaps w:val="false"/>
          <w:spacing w:val="2"/>
          <w:w w:val="100"/>
        </w:rPr>
        <w:t>i</w:t>
      </w:r>
      <w:r>
        <w:rPr>
          <w:caps w:val="false"/>
          <w:smallCaps w:val="false"/>
          <w:w w:val="100"/>
        </w:rPr>
        <w:t>on</w:t>
      </w:r>
      <w:r>
        <w:rPr>
          <w:caps w:val="false"/>
          <w:smallCaps w:val="false"/>
        </w:rPr>
        <w:t xml:space="preserve"> </w:t>
      </w:r>
      <w:r>
        <w:rPr>
          <w:caps w:val="false"/>
          <w:smallCaps w:val="false"/>
          <w:spacing w:val="-7"/>
        </w:rPr>
        <w:t xml:space="preserve"> </w:t>
      </w:r>
      <w:r>
        <w:rPr>
          <w:caps w:val="false"/>
          <w:smallCaps w:val="false"/>
          <w:w w:val="100"/>
        </w:rPr>
        <w:t>av</w:t>
      </w:r>
      <w:r>
        <w:rPr>
          <w:caps w:val="false"/>
          <w:smallCaps w:val="false"/>
          <w:spacing w:val="-2"/>
          <w:w w:val="100"/>
        </w:rPr>
        <w:t>e</w:t>
      </w:r>
      <w:r>
        <w:rPr>
          <w:caps w:val="false"/>
          <w:smallCaps w:val="false"/>
          <w:w w:val="100"/>
        </w:rPr>
        <w:t>c</w:t>
      </w:r>
      <w:r>
        <w:rPr>
          <w:caps w:val="false"/>
          <w:smallCaps w:val="false"/>
        </w:rPr>
        <w:t xml:space="preserve"> </w:t>
      </w:r>
      <w:r>
        <w:rPr>
          <w:caps w:val="false"/>
          <w:smallCaps w:val="false"/>
          <w:spacing w:val="-8"/>
        </w:rPr>
        <w:t xml:space="preserve"> </w:t>
      </w:r>
      <w:r>
        <w:rPr>
          <w:caps w:val="false"/>
          <w:smallCaps w:val="false"/>
          <w:w w:val="100"/>
        </w:rPr>
        <w:t>la</w:t>
      </w:r>
      <w:r>
        <w:rPr>
          <w:caps w:val="false"/>
          <w:smallCaps w:val="false"/>
        </w:rPr>
        <w:t xml:space="preserve"> </w:t>
      </w:r>
      <w:r>
        <w:rPr>
          <w:caps w:val="false"/>
          <w:smallCaps w:val="false"/>
          <w:spacing w:val="-7"/>
        </w:rPr>
        <w:t xml:space="preserve"> </w:t>
      </w:r>
      <w:r>
        <w:rPr>
          <w:caps w:val="false"/>
          <w:smallCaps w:val="false"/>
          <w:spacing w:val="-1"/>
          <w:w w:val="100"/>
        </w:rPr>
        <w:t>pen</w:t>
      </w:r>
      <w:r>
        <w:rPr>
          <w:caps w:val="false"/>
          <w:smallCaps w:val="false"/>
          <w:spacing w:val="-2"/>
          <w:w w:val="100"/>
        </w:rPr>
        <w:t>s</w:t>
      </w:r>
      <w:r>
        <w:rPr>
          <w:caps w:val="false"/>
          <w:smallCaps w:val="false"/>
          <w:spacing w:val="-1"/>
          <w:w w:val="100"/>
        </w:rPr>
        <w:t>ée p</w:t>
      </w:r>
      <w:r>
        <w:rPr>
          <w:caps w:val="false"/>
          <w:smallCaps w:val="false"/>
          <w:w w:val="100"/>
        </w:rPr>
        <w:t>oli</w:t>
      </w:r>
      <w:r>
        <w:rPr>
          <w:caps w:val="false"/>
          <w:smallCaps w:val="false"/>
          <w:spacing w:val="-1"/>
          <w:w w:val="100"/>
        </w:rPr>
        <w:t>t</w:t>
      </w:r>
      <w:r>
        <w:rPr>
          <w:caps w:val="false"/>
          <w:smallCaps w:val="false"/>
          <w:w w:val="100"/>
        </w:rPr>
        <w:t>i</w:t>
      </w:r>
      <w:r>
        <w:rPr>
          <w:caps w:val="false"/>
          <w:smallCaps w:val="false"/>
          <w:spacing w:val="-1"/>
          <w:w w:val="100"/>
        </w:rPr>
        <w:t>q</w:t>
      </w:r>
      <w:r>
        <w:rPr>
          <w:caps w:val="false"/>
          <w:smallCaps w:val="false"/>
          <w:spacing w:val="-2"/>
          <w:w w:val="100"/>
        </w:rPr>
        <w:t>u</w:t>
      </w:r>
      <w:r>
        <w:rPr>
          <w:caps w:val="false"/>
          <w:smallCaps w:val="false"/>
          <w:w w:val="100"/>
        </w:rPr>
        <w:t>e</w:t>
      </w:r>
      <w:r>
        <w:rPr>
          <w:caps w:val="false"/>
          <w:smallCaps w:val="false"/>
        </w:rPr>
        <w:t xml:space="preserve"> </w:t>
      </w:r>
      <w:r>
        <w:rPr>
          <w:caps w:val="false"/>
          <w:smallCaps w:val="false"/>
          <w:spacing w:val="-2"/>
          <w:w w:val="100"/>
        </w:rPr>
        <w:t>c</w:t>
      </w:r>
      <w:r>
        <w:rPr>
          <w:caps w:val="false"/>
          <w:smallCaps w:val="false"/>
          <w:w w:val="100"/>
        </w:rPr>
        <w:t>omm</w:t>
      </w:r>
      <w:r>
        <w:rPr>
          <w:caps w:val="false"/>
          <w:smallCaps w:val="false"/>
          <w:spacing w:val="-2"/>
          <w:w w:val="100"/>
        </w:rPr>
        <w:t>u</w:t>
      </w:r>
      <w:r>
        <w:rPr>
          <w:caps w:val="false"/>
          <w:smallCaps w:val="false"/>
          <w:w w:val="100"/>
        </w:rPr>
        <w:t>nis</w:t>
      </w:r>
      <w:r>
        <w:rPr>
          <w:caps w:val="false"/>
          <w:smallCaps w:val="false"/>
          <w:spacing w:val="-2"/>
          <w:w w:val="100"/>
        </w:rPr>
        <w:t>t</w:t>
      </w:r>
      <w:r>
        <w:rPr>
          <w:caps w:val="false"/>
          <w:smallCaps w:val="false"/>
          <w:spacing w:val="-1"/>
          <w:w w:val="100"/>
        </w:rPr>
        <w:t>e</w:t>
      </w:r>
      <w:r>
        <w:rPr>
          <w:caps w:val="false"/>
          <w:smallCaps w:val="false"/>
          <w:w w:val="100"/>
        </w:rPr>
        <w:t>s</w:t>
      </w:r>
      <w:r>
        <w:rPr>
          <w:caps w:val="false"/>
          <w:smallCaps w:val="false"/>
          <w:spacing w:val="-2"/>
        </w:rPr>
        <w:t xml:space="preserve"> </w:t>
      </w:r>
      <w:r>
        <w:rPr>
          <w:caps w:val="false"/>
          <w:smallCaps w:val="false"/>
          <w:w w:val="100"/>
        </w:rPr>
        <w:t>d</w:t>
      </w:r>
      <w:r>
        <w:rPr>
          <w:caps w:val="false"/>
          <w:smallCaps w:val="false"/>
          <w:spacing w:val="-1"/>
          <w:w w:val="100"/>
        </w:rPr>
        <w:t>e</w:t>
      </w:r>
      <w:r>
        <w:rPr>
          <w:caps w:val="false"/>
          <w:smallCaps w:val="false"/>
          <w:w w:val="100"/>
        </w:rPr>
        <w:t>s</w:t>
      </w:r>
      <w:r>
        <w:rPr>
          <w:caps w:val="false"/>
          <w:smallCaps w:val="false"/>
          <w:spacing w:val="-2"/>
        </w:rPr>
        <w:t xml:space="preserve"> </w:t>
      </w:r>
      <w:r>
        <w:rPr>
          <w:caps w:val="false"/>
          <w:smallCaps w:val="false"/>
          <w:w w:val="100"/>
        </w:rPr>
        <w:t>ar</w:t>
      </w:r>
      <w:r>
        <w:rPr>
          <w:caps w:val="false"/>
          <w:smallCaps w:val="false"/>
          <w:spacing w:val="-2"/>
          <w:w w:val="100"/>
        </w:rPr>
        <w:t>t</w:t>
      </w:r>
      <w:r>
        <w:rPr>
          <w:caps w:val="false"/>
          <w:smallCaps w:val="false"/>
          <w:w w:val="100"/>
        </w:rPr>
        <w:t>is</w:t>
      </w:r>
      <w:r>
        <w:rPr>
          <w:caps w:val="false"/>
          <w:smallCaps w:val="false"/>
          <w:spacing w:val="-2"/>
          <w:w w:val="100"/>
        </w:rPr>
        <w:t>t</w:t>
      </w:r>
      <w:r>
        <w:rPr>
          <w:caps w:val="false"/>
          <w:smallCaps w:val="false"/>
          <w:spacing w:val="-1"/>
          <w:w w:val="100"/>
        </w:rPr>
        <w:t>e</w:t>
      </w:r>
      <w:r>
        <w:rPr>
          <w:caps w:val="false"/>
          <w:smallCaps w:val="false"/>
          <w:w w:val="100"/>
        </w:rPr>
        <w:t>s</w:t>
      </w:r>
      <w:r>
        <w:rPr>
          <w:caps w:val="false"/>
          <w:smallCaps w:val="false"/>
          <w:spacing w:val="-2"/>
        </w:rPr>
        <w:t xml:space="preserve"> </w:t>
      </w:r>
      <w:r>
        <w:rPr>
          <w:caps w:val="false"/>
          <w:smallCaps w:val="false"/>
          <w:spacing w:val="2"/>
          <w:w w:val="100"/>
        </w:rPr>
        <w:t>s</w:t>
      </w:r>
      <w:r>
        <w:rPr>
          <w:caps w:val="false"/>
          <w:smallCaps w:val="false"/>
          <w:spacing w:val="-2"/>
          <w:w w:val="100"/>
        </w:rPr>
        <w:t>u</w:t>
      </w:r>
      <w:r>
        <w:rPr>
          <w:caps w:val="false"/>
          <w:smallCaps w:val="false"/>
          <w:w w:val="100"/>
        </w:rPr>
        <w:t>rr</w:t>
      </w:r>
      <w:r>
        <w:rPr>
          <w:caps w:val="false"/>
          <w:smallCaps w:val="false"/>
          <w:spacing w:val="-1"/>
          <w:w w:val="100"/>
        </w:rPr>
        <w:t>é</w:t>
      </w:r>
      <w:r>
        <w:rPr>
          <w:caps w:val="false"/>
          <w:smallCaps w:val="false"/>
          <w:w w:val="100"/>
        </w:rPr>
        <w:t>alis</w:t>
      </w:r>
      <w:r>
        <w:rPr>
          <w:caps w:val="false"/>
          <w:smallCaps w:val="false"/>
          <w:spacing w:val="-2"/>
          <w:w w:val="100"/>
        </w:rPr>
        <w:t>t</w:t>
      </w:r>
      <w:r>
        <w:rPr>
          <w:caps w:val="false"/>
          <w:smallCaps w:val="false"/>
          <w:spacing w:val="-1"/>
          <w:w w:val="100"/>
        </w:rPr>
        <w:t>e</w:t>
      </w:r>
      <w:r>
        <w:rPr>
          <w:caps w:val="false"/>
          <w:smallCaps w:val="false"/>
          <w:spacing w:val="1"/>
          <w:w w:val="100"/>
        </w:rPr>
        <w:t>s</w:t>
      </w:r>
      <w:r>
        <w:rPr>
          <w:caps w:val="false"/>
          <w:smallCaps w:val="false"/>
          <w:w w:val="100"/>
        </w:rPr>
        <w:t>.</w:t>
      </w:r>
    </w:p>
    <w:p>
      <w:pPr>
        <w:pStyle w:val="Corpsdetexte"/>
        <w:spacing w:lineRule="auto" w:line="259" w:before="159" w:after="0"/>
        <w:ind w:left="1416" w:right="956" w:hanging="0"/>
        <w:jc w:val="both"/>
        <w:rPr/>
      </w:pPr>
      <w:r>
        <w:rPr/>
        <w:t>L’invention d’objet répond à la démystification de l’œuvre d’art. L’invention d’objet s’exprime aussi par une conquête de l’espace réel, par la mise en scène des expositions surréalistes qui annonce l’art de l’« Installation ».</w:t>
      </w:r>
    </w:p>
    <w:p>
      <w:pPr>
        <w:pStyle w:val="Corpsdetexte"/>
        <w:spacing w:lineRule="auto" w:line="259" w:before="159" w:after="0"/>
        <w:ind w:left="1416" w:right="953" w:hanging="0"/>
        <w:jc w:val="both"/>
        <w:rPr/>
      </w:pPr>
      <w:r>
        <w:rPr/>
        <w:t>André Thirion, partenaire de Salvador Dali relate les circonstances de leur invention : « Dalí et moi essayions de trouver des points d’ancrage à partir desquels chaque surréaliste pourrait exercer son talent vers une direction commune, dans le cadre d’une discipline acceptée par tous. Dalí proposa d’entreprendre la fabrication d’objets à fonctionnement symbolique.</w:t>
      </w:r>
    </w:p>
    <w:p>
      <w:pPr>
        <w:pStyle w:val="Corpsdetexte"/>
        <w:spacing w:lineRule="auto" w:line="259" w:before="160" w:after="0"/>
        <w:ind w:left="1416" w:right="957" w:hanging="0"/>
        <w:jc w:val="both"/>
        <w:rPr/>
      </w:pPr>
      <w:r>
        <w:rPr/>
        <w:t>Giacometti en généralise les principes : « Ces objets, qui se prêtent à un minimum de fonctionnement mécanique, sont basés sur les fantasmes et représentations susceptibles d’être provoqués par la réalisation d’actes inconscients</w:t>
      </w:r>
    </w:p>
    <w:p>
      <w:pPr>
        <w:sectPr>
          <w:footerReference w:type="default" r:id="rId47"/>
          <w:type w:val="nextPage"/>
          <w:pgSz w:w="11906" w:h="16838"/>
          <w:pgMar w:left="0" w:right="460" w:header="0" w:top="1400" w:footer="977" w:bottom="1200" w:gutter="0"/>
          <w:pgNumType w:fmt="decimal"/>
          <w:formProt w:val="false"/>
          <w:textDirection w:val="lrTb"/>
          <w:docGrid w:type="default" w:linePitch="100" w:charSpace="4096"/>
        </w:sectPr>
        <w:pStyle w:val="Corpsdetexte"/>
        <w:spacing w:lineRule="auto" w:line="259" w:before="158" w:after="0"/>
        <w:ind w:left="1416" w:right="952" w:hanging="0"/>
        <w:jc w:val="both"/>
        <w:rPr>
          <w:b/>
          <w:b/>
        </w:rPr>
      </w:pPr>
      <w:r>
        <w:rPr/>
        <w:t>Les</w:t>
      </w:r>
      <w:r>
        <w:rPr>
          <w:spacing w:val="-7"/>
        </w:rPr>
        <w:t xml:space="preserve"> </w:t>
      </w:r>
      <w:r>
        <w:rPr/>
        <w:t>objets</w:t>
      </w:r>
      <w:r>
        <w:rPr>
          <w:spacing w:val="-7"/>
        </w:rPr>
        <w:t xml:space="preserve"> </w:t>
      </w:r>
      <w:r>
        <w:rPr/>
        <w:t>inventés</w:t>
      </w:r>
      <w:r>
        <w:rPr>
          <w:spacing w:val="-8"/>
        </w:rPr>
        <w:t xml:space="preserve"> </w:t>
      </w:r>
      <w:r>
        <w:rPr/>
        <w:t>devenus</w:t>
      </w:r>
      <w:r>
        <w:rPr>
          <w:spacing w:val="-7"/>
        </w:rPr>
        <w:t xml:space="preserve"> </w:t>
      </w:r>
      <w:r>
        <w:rPr/>
        <w:t>le</w:t>
      </w:r>
      <w:r>
        <w:rPr>
          <w:spacing w:val="-7"/>
        </w:rPr>
        <w:t xml:space="preserve"> </w:t>
      </w:r>
      <w:r>
        <w:rPr/>
        <w:t>support</w:t>
      </w:r>
      <w:r>
        <w:rPr>
          <w:spacing w:val="-8"/>
        </w:rPr>
        <w:t xml:space="preserve"> </w:t>
      </w:r>
      <w:r>
        <w:rPr/>
        <w:t>de</w:t>
      </w:r>
      <w:r>
        <w:rPr>
          <w:spacing w:val="-7"/>
        </w:rPr>
        <w:t xml:space="preserve"> </w:t>
      </w:r>
      <w:r>
        <w:rPr/>
        <w:t>création</w:t>
      </w:r>
      <w:r>
        <w:rPr>
          <w:spacing w:val="-7"/>
        </w:rPr>
        <w:t xml:space="preserve"> </w:t>
      </w:r>
      <w:r>
        <w:rPr/>
        <w:t>des</w:t>
      </w:r>
      <w:r>
        <w:rPr>
          <w:spacing w:val="-8"/>
        </w:rPr>
        <w:t xml:space="preserve"> </w:t>
      </w:r>
      <w:r>
        <w:rPr/>
        <w:t>surréalistes</w:t>
      </w:r>
      <w:r>
        <w:rPr>
          <w:spacing w:val="-8"/>
        </w:rPr>
        <w:t xml:space="preserve"> </w:t>
      </w:r>
      <w:r>
        <w:rPr/>
        <w:t>dans</w:t>
      </w:r>
      <w:r>
        <w:rPr>
          <w:spacing w:val="-6"/>
        </w:rPr>
        <w:t xml:space="preserve"> </w:t>
      </w:r>
      <w:r>
        <w:rPr/>
        <w:t>la</w:t>
      </w:r>
      <w:r>
        <w:rPr>
          <w:spacing w:val="-10"/>
        </w:rPr>
        <w:t xml:space="preserve"> </w:t>
      </w:r>
      <w:r>
        <w:rPr/>
        <w:t>seconde</w:t>
      </w:r>
      <w:r>
        <w:rPr>
          <w:spacing w:val="-7"/>
        </w:rPr>
        <w:t xml:space="preserve"> </w:t>
      </w:r>
      <w:r>
        <w:rPr/>
        <w:t>période</w:t>
      </w:r>
      <w:r>
        <w:rPr>
          <w:spacing w:val="-7"/>
        </w:rPr>
        <w:t xml:space="preserve"> </w:t>
      </w:r>
      <w:r>
        <w:rPr/>
        <w:t xml:space="preserve">du courant sont aussi le point d’orgue de la réflexion surréaliste. Les objets permettent aux surréalistes de s’affirmer dans le monde concret au nom de leur </w:t>
      </w:r>
      <w:r>
        <w:rPr>
          <w:b/>
        </w:rPr>
        <w:t>« physique de la poésie</w:t>
      </w:r>
      <w:r>
        <w:rPr>
          <w:b/>
          <w:spacing w:val="-18"/>
        </w:rPr>
        <w:t xml:space="preserve"> </w:t>
      </w:r>
      <w:r>
        <w:rPr>
          <w:b/>
        </w:rPr>
        <w:t>».</w:t>
      </w:r>
    </w:p>
    <w:p>
      <w:pPr>
        <w:pStyle w:val="Titre3"/>
        <w:numPr>
          <w:ilvl w:val="1"/>
          <w:numId w:val="1"/>
        </w:numPr>
        <w:tabs>
          <w:tab w:val="clear" w:pos="720"/>
          <w:tab w:val="left" w:pos="2497" w:leader="none"/>
        </w:tabs>
        <w:spacing w:lineRule="auto" w:line="240" w:before="17" w:after="0"/>
        <w:ind w:left="2496" w:right="0" w:hanging="361"/>
        <w:jc w:val="left"/>
        <w:rPr>
          <w:sz w:val="23"/>
        </w:rPr>
      </w:pPr>
      <w:r>
        <w:rPr/>
        <w:t>Le refus des procédés d’exposition</w:t>
      </w:r>
      <w:r>
        <w:rPr>
          <w:spacing w:val="-2"/>
        </w:rPr>
        <w:t xml:space="preserve"> </w:t>
      </w:r>
      <w:r>
        <w:rPr/>
        <w:t>traditionnels</w:t>
      </w:r>
    </w:p>
    <w:p>
      <w:pPr>
        <w:pStyle w:val="Corpsdetexte"/>
        <w:rPr>
          <w:b/>
          <w:b/>
          <w:sz w:val="24"/>
        </w:rPr>
      </w:pPr>
      <w:r>
        <w:rPr>
          <w:b/>
          <w:sz w:val="24"/>
        </w:rPr>
      </w:r>
    </w:p>
    <w:p>
      <w:pPr>
        <w:pStyle w:val="Corpsdetexte"/>
        <w:spacing w:before="9" w:after="0"/>
        <w:rPr>
          <w:b/>
          <w:b/>
          <w:sz w:val="25"/>
        </w:rPr>
      </w:pPr>
      <w:r>
        <w:rPr>
          <w:b/>
          <w:sz w:val="25"/>
        </w:rPr>
      </w:r>
    </w:p>
    <w:p>
      <w:pPr>
        <w:pStyle w:val="Corpsdetexte"/>
        <w:ind w:left="1416" w:right="954" w:firstLine="707"/>
        <w:jc w:val="both"/>
        <w:rPr/>
      </w:pPr>
      <w:r>
        <w:rPr/>
        <w:t>Les invités parlaient d’un monde onirique, où il pleut à l’intérieur des taxis, un monde de grottes sombres et de mannequins inquiétants. Duchamp qui avait été félicité par Breton d’avoir été un réel metteur en scène, lui ne souhaitait pas cependant voler la vedette aux artistes. Il souhaitait offrir une ambiance spécifique, incarnant le surréalisme.</w:t>
      </w:r>
    </w:p>
    <w:p>
      <w:pPr>
        <w:pStyle w:val="Corpsdetexte"/>
        <w:rPr>
          <w:sz w:val="22"/>
        </w:rPr>
      </w:pPr>
      <w:r>
        <w:rPr>
          <w:sz w:val="22"/>
        </w:rPr>
      </w:r>
    </w:p>
    <w:p>
      <w:pPr>
        <w:pStyle w:val="Corpsdetexte"/>
        <w:rPr>
          <w:sz w:val="22"/>
        </w:rPr>
      </w:pPr>
      <w:r>
        <w:rPr>
          <w:sz w:val="22"/>
        </w:rPr>
      </w:r>
    </w:p>
    <w:p>
      <w:pPr>
        <w:pStyle w:val="Corpsdetexte"/>
        <w:spacing w:before="10" w:after="0"/>
        <w:rPr>
          <w:sz w:val="24"/>
        </w:rPr>
      </w:pPr>
      <w:r>
        <w:rPr>
          <w:sz w:val="24"/>
        </w:rPr>
      </w:r>
    </w:p>
    <w:p>
      <w:pPr>
        <w:pStyle w:val="Corpsdetexte"/>
        <w:ind w:left="6723" w:right="952" w:firstLine="708"/>
        <w:jc w:val="both"/>
        <w:rPr/>
      </w:pPr>
      <w:r>
        <w:drawing>
          <wp:anchor behindDoc="0" distT="0" distB="0" distL="0" distR="0" simplePos="0" locked="0" layoutInCell="1" allowOverlap="1" relativeHeight="27">
            <wp:simplePos x="0" y="0"/>
            <wp:positionH relativeFrom="page">
              <wp:posOffset>154305</wp:posOffset>
            </wp:positionH>
            <wp:positionV relativeFrom="paragraph">
              <wp:posOffset>3175</wp:posOffset>
            </wp:positionV>
            <wp:extent cx="4025900" cy="2956560"/>
            <wp:effectExtent l="0" t="0" r="0" b="0"/>
            <wp:wrapNone/>
            <wp:docPr id="29" name="image22.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2.jpeg" descr=""/>
                    <pic:cNvPicPr>
                      <a:picLocks noChangeAspect="1" noChangeArrowheads="1"/>
                    </pic:cNvPicPr>
                  </pic:nvPicPr>
                  <pic:blipFill>
                    <a:blip r:embed="rId48"/>
                    <a:stretch>
                      <a:fillRect/>
                    </a:stretch>
                  </pic:blipFill>
                  <pic:spPr bwMode="auto">
                    <a:xfrm>
                      <a:off x="0" y="0"/>
                      <a:ext cx="4025900" cy="2956560"/>
                    </a:xfrm>
                    <a:prstGeom prst="rect">
                      <a:avLst/>
                    </a:prstGeom>
                  </pic:spPr>
                </pic:pic>
              </a:graphicData>
            </a:graphic>
          </wp:anchor>
        </w:drawing>
      </w:r>
      <w:r>
        <w:rPr/>
        <w:t>C</w:t>
      </w:r>
      <w:r>
        <w:rPr/>
        <w:t>ette volonté d’offrir au spectateur une expérience totale se retrouve dans la manière dont presque tous les sens sont convoqués : la vue (rendue difficile dans la grotte sombre),</w:t>
      </w:r>
      <w:r>
        <w:rPr>
          <w:spacing w:val="-10"/>
        </w:rPr>
        <w:t xml:space="preserve"> </w:t>
      </w:r>
      <w:r>
        <w:rPr/>
        <w:t>le</w:t>
      </w:r>
      <w:r>
        <w:rPr>
          <w:spacing w:val="-12"/>
        </w:rPr>
        <w:t xml:space="preserve"> </w:t>
      </w:r>
      <w:r>
        <w:rPr/>
        <w:t>toucher</w:t>
      </w:r>
      <w:r>
        <w:rPr>
          <w:spacing w:val="-10"/>
        </w:rPr>
        <w:t xml:space="preserve"> </w:t>
      </w:r>
      <w:r>
        <w:rPr/>
        <w:t>(le</w:t>
      </w:r>
      <w:r>
        <w:rPr>
          <w:spacing w:val="-10"/>
        </w:rPr>
        <w:t xml:space="preserve"> </w:t>
      </w:r>
      <w:r>
        <w:rPr/>
        <w:t>contact</w:t>
      </w:r>
      <w:r>
        <w:rPr>
          <w:spacing w:val="-10"/>
        </w:rPr>
        <w:t xml:space="preserve"> </w:t>
      </w:r>
      <w:r>
        <w:rPr/>
        <w:t>avec</w:t>
      </w:r>
      <w:r>
        <w:rPr>
          <w:spacing w:val="-10"/>
        </w:rPr>
        <w:t xml:space="preserve"> </w:t>
      </w:r>
      <w:r>
        <w:rPr/>
        <w:t>les objets), l’odorat (« odeurs du Brésil ») et l’ouïe (le pas de parade, les rires psychiatriques) participent à la construction d’une expérience surréaliste</w:t>
      </w:r>
      <w:r>
        <w:rPr>
          <w:spacing w:val="-1"/>
        </w:rPr>
        <w:t xml:space="preserve"> </w:t>
      </w:r>
      <w:r>
        <w:rPr/>
        <w:t>totale.</w:t>
      </w:r>
    </w:p>
    <w:p>
      <w:pPr>
        <w:pStyle w:val="Corpsdetexte"/>
        <w:tabs>
          <w:tab w:val="clear" w:pos="720"/>
          <w:tab w:val="left" w:pos="8509" w:leader="none"/>
          <w:tab w:val="left" w:pos="9370" w:leader="none"/>
        </w:tabs>
        <w:spacing w:before="1" w:after="0"/>
        <w:ind w:left="6723" w:right="953" w:firstLine="708"/>
        <w:jc w:val="both"/>
        <w:rPr/>
      </w:pPr>
      <w:r>
        <w:rPr/>
        <w:t>Dans</w:t>
        <w:tab/>
        <w:t>les</w:t>
        <w:tab/>
      </w:r>
      <w:r>
        <w:rPr>
          <w:spacing w:val="-3"/>
        </w:rPr>
        <w:t xml:space="preserve">expositions </w:t>
      </w:r>
      <w:r>
        <w:rPr/>
        <w:t>surréalistes, le spectateur est sorti de sa passivité et devient un spectateur actif, qui illumine les œuvres (ici grâce aux torches distribuées) qu’il veut voir et peut même les</w:t>
      </w:r>
      <w:r>
        <w:rPr>
          <w:spacing w:val="-5"/>
        </w:rPr>
        <w:t xml:space="preserve"> </w:t>
      </w:r>
      <w:r>
        <w:rPr/>
        <w:t>toucher.</w:t>
      </w:r>
    </w:p>
    <w:p>
      <w:pPr>
        <w:pStyle w:val="Corpsdetexte"/>
        <w:rPr>
          <w:sz w:val="22"/>
        </w:rPr>
      </w:pPr>
      <w:r>
        <w:rPr>
          <w:sz w:val="22"/>
        </w:rPr>
      </w:r>
    </w:p>
    <w:p>
      <w:pPr>
        <w:pStyle w:val="Corpsdetexte"/>
        <w:rPr>
          <w:sz w:val="22"/>
        </w:rPr>
      </w:pPr>
      <w:r>
        <w:rPr>
          <w:sz w:val="22"/>
        </w:rPr>
      </w:r>
    </w:p>
    <w:p>
      <w:pPr>
        <w:pStyle w:val="Corpsdetexte"/>
        <w:spacing w:before="10" w:after="0"/>
        <w:rPr>
          <w:sz w:val="24"/>
        </w:rPr>
      </w:pPr>
      <w:r>
        <w:rPr>
          <w:sz w:val="24"/>
        </w:rPr>
      </w:r>
    </w:p>
    <w:p>
      <w:pPr>
        <w:pStyle w:val="Corpsdetexte"/>
        <w:spacing w:before="1" w:after="0"/>
        <w:ind w:left="1416" w:right="955" w:firstLine="707"/>
        <w:jc w:val="both"/>
        <w:rPr/>
      </w:pPr>
      <w:r>
        <w:rPr/>
        <w:t xml:space="preserve">Duchamp avait tout de même contribué à la décoration d’un mannequin et a exposé des objets. Mais son apport majeur est le plafond de la salle principale : il a bloqué la seule source de lumière afin de créer une </w:t>
      </w:r>
      <w:r>
        <w:rPr>
          <w:b/>
        </w:rPr>
        <w:t>véritable grotte d’obscurité</w:t>
      </w:r>
      <w:r>
        <w:rPr/>
        <w:t>. Dans cette ambiance angoissante, seuls les spectateurs pouvaient éclairer les œuvres plongées dans le noir.</w:t>
      </w:r>
    </w:p>
    <w:p>
      <w:pPr>
        <w:pStyle w:val="Corpsdetexte"/>
        <w:rPr/>
      </w:pPr>
      <w:r>
        <w:rPr/>
      </w:r>
    </w:p>
    <w:p>
      <w:pPr>
        <w:pStyle w:val="Corpsdetexte"/>
        <w:ind w:left="1416" w:right="952" w:firstLine="758"/>
        <w:jc w:val="both"/>
        <w:rPr/>
      </w:pPr>
      <w:r>
        <w:rPr/>
        <w:t>Le spectateur ne peut ainsi voir les œuvres, ce qui est le comble pour une exposition d'œuvres d'art. Pour les artistes du XXe siècle « ce fut la première fois qu’un artiste subsumait la totalité d’une galerie d’un seul geste ». Après la réussite technique de l’exposition de 1938, Breton demandera à Duchamp de scénographier quatre autres expositions internationales surréalistes.</w:t>
      </w:r>
    </w:p>
    <w:p>
      <w:pPr>
        <w:pStyle w:val="Corpsdetexte"/>
        <w:spacing w:before="1" w:after="0"/>
        <w:ind w:left="1416" w:right="955" w:firstLine="707"/>
        <w:jc w:val="both"/>
        <w:rPr/>
      </w:pPr>
      <w:r>
        <w:rPr/>
        <w:t>Pour chacune d’entre elles, Duchamp créa, à chaque fois, des scénographies à la fois uniques, spectaculaires et novatrices.</w:t>
      </w:r>
    </w:p>
    <w:p>
      <w:pPr>
        <w:pStyle w:val="Corpsdetexte"/>
        <w:spacing w:before="9" w:after="0"/>
        <w:rPr>
          <w:sz w:val="24"/>
        </w:rPr>
      </w:pPr>
      <w:r>
        <w:rPr>
          <w:sz w:val="24"/>
        </w:rPr>
      </w:r>
    </w:p>
    <w:p>
      <w:pPr>
        <w:pStyle w:val="Titre3"/>
        <w:numPr>
          <w:ilvl w:val="1"/>
          <w:numId w:val="1"/>
        </w:numPr>
        <w:tabs>
          <w:tab w:val="clear" w:pos="720"/>
          <w:tab w:val="left" w:pos="2497" w:leader="none"/>
        </w:tabs>
        <w:spacing w:lineRule="auto" w:line="240" w:before="0" w:after="0"/>
        <w:ind w:left="2496" w:right="0" w:hanging="361"/>
        <w:jc w:val="left"/>
        <w:rPr/>
      </w:pPr>
      <w:r>
        <w:rPr/>
        <w:t>Les retombées de</w:t>
      </w:r>
      <w:r>
        <w:rPr>
          <w:spacing w:val="-2"/>
        </w:rPr>
        <w:t xml:space="preserve"> </w:t>
      </w:r>
      <w:r>
        <w:rPr/>
        <w:t>l’exposition</w:t>
      </w:r>
    </w:p>
    <w:p>
      <w:pPr>
        <w:pStyle w:val="Corpsdetexte"/>
        <w:spacing w:before="185" w:after="0"/>
        <w:ind w:left="0" w:right="952" w:hanging="0"/>
        <w:jc w:val="right"/>
        <w:rPr/>
      </w:pPr>
      <w:r>
        <w:rPr/>
        <w:t xml:space="preserve">La </w:t>
      </w:r>
      <w:r>
        <w:rPr>
          <w:spacing w:val="8"/>
        </w:rPr>
        <w:t xml:space="preserve"> </w:t>
      </w:r>
      <w:r>
        <w:rPr/>
        <w:t xml:space="preserve">presse </w:t>
      </w:r>
      <w:r>
        <w:rPr>
          <w:spacing w:val="7"/>
        </w:rPr>
        <w:t xml:space="preserve"> </w:t>
      </w:r>
      <w:r>
        <w:rPr/>
        <w:t xml:space="preserve">n'a </w:t>
      </w:r>
      <w:r>
        <w:rPr>
          <w:spacing w:val="9"/>
        </w:rPr>
        <w:t xml:space="preserve"> </w:t>
      </w:r>
      <w:r>
        <w:rPr/>
        <w:t xml:space="preserve">pas </w:t>
      </w:r>
      <w:r>
        <w:rPr>
          <w:spacing w:val="10"/>
        </w:rPr>
        <w:t xml:space="preserve"> </w:t>
      </w:r>
      <w:r>
        <w:rPr/>
        <w:t xml:space="preserve">été </w:t>
      </w:r>
      <w:r>
        <w:rPr>
          <w:spacing w:val="10"/>
        </w:rPr>
        <w:t xml:space="preserve"> </w:t>
      </w:r>
      <w:r>
        <w:rPr/>
        <w:t xml:space="preserve">conquise </w:t>
      </w:r>
      <w:r>
        <w:rPr>
          <w:spacing w:val="8"/>
        </w:rPr>
        <w:t xml:space="preserve"> </w:t>
      </w:r>
      <w:r>
        <w:rPr/>
        <w:t xml:space="preserve">par </w:t>
      </w:r>
      <w:r>
        <w:rPr>
          <w:spacing w:val="8"/>
        </w:rPr>
        <w:t xml:space="preserve"> </w:t>
      </w:r>
      <w:r>
        <w:rPr/>
        <w:t xml:space="preserve">cette </w:t>
      </w:r>
      <w:r>
        <w:rPr>
          <w:spacing w:val="8"/>
        </w:rPr>
        <w:t xml:space="preserve"> </w:t>
      </w:r>
      <w:r>
        <w:rPr/>
        <w:t xml:space="preserve">exposition. </w:t>
      </w:r>
      <w:r>
        <w:rPr>
          <w:spacing w:val="8"/>
        </w:rPr>
        <w:t xml:space="preserve"> </w:t>
      </w:r>
      <w:r>
        <w:rPr/>
        <w:t xml:space="preserve">Ainsi </w:t>
      </w:r>
      <w:r>
        <w:rPr>
          <w:spacing w:val="9"/>
        </w:rPr>
        <w:t xml:space="preserve"> </w:t>
      </w:r>
      <w:r>
        <w:rPr/>
        <w:t xml:space="preserve">Jean-Gabriel </w:t>
      </w:r>
      <w:r>
        <w:rPr>
          <w:spacing w:val="7"/>
        </w:rPr>
        <w:t xml:space="preserve"> </w:t>
      </w:r>
      <w:r>
        <w:rPr/>
        <w:t>Lemoine,</w:t>
      </w:r>
    </w:p>
    <w:p>
      <w:pPr>
        <w:pStyle w:val="Corpsdetexte"/>
        <w:spacing w:before="21" w:after="0"/>
        <w:ind w:left="0" w:right="951" w:hanging="0"/>
        <w:jc w:val="right"/>
        <w:rPr/>
      </w:pPr>
      <w:r>
        <w:rPr/>
        <w:t xml:space="preserve">journaliste de l’époque s’exprimant à propos de l’exposition dans </w:t>
      </w:r>
      <w:r>
        <w:rPr>
          <w:i/>
        </w:rPr>
        <w:t xml:space="preserve">l'Echo de Paris </w:t>
      </w:r>
      <w:r>
        <w:rPr/>
        <w:t>du 19 janvier</w:t>
      </w:r>
      <w:r>
        <w:rPr>
          <w:spacing w:val="-20"/>
        </w:rPr>
        <w:t xml:space="preserve"> </w:t>
      </w:r>
      <w:r>
        <w:rPr/>
        <w:t>:</w:t>
      </w:r>
    </w:p>
    <w:p>
      <w:pPr>
        <w:sectPr>
          <w:footerReference w:type="default" r:id="rId49"/>
          <w:type w:val="nextPage"/>
          <w:pgSz w:w="11906" w:h="16838"/>
          <w:pgMar w:left="0" w:right="460" w:header="0" w:top="1380" w:footer="977" w:bottom="1200" w:gutter="0"/>
          <w:pgNumType w:fmt="decimal"/>
          <w:formProt w:val="false"/>
          <w:textDirection w:val="lrTb"/>
          <w:docGrid w:type="default" w:linePitch="100" w:charSpace="4096"/>
        </w:sectPr>
        <w:pStyle w:val="Corpsdetexte"/>
        <w:spacing w:lineRule="auto" w:line="259" w:before="22" w:after="0"/>
        <w:ind w:left="1416" w:right="953" w:hanging="0"/>
        <w:jc w:val="both"/>
        <w:rPr/>
      </w:pPr>
      <w:r>
        <w:rPr/>
        <w:t>« d’attractions réellement exceptionnelles, c'est-à-dire le spectacle, il n'y en eut point. Mais, comme on en avait annoncé un, nul ne démarrait et les premiers arrivés eurent à subir le choc des vagues successives des arrivants qui, eux non plus, ne consentaient point à se retirer.»</w:t>
      </w:r>
    </w:p>
    <w:p>
      <w:pPr>
        <w:pStyle w:val="Normal"/>
        <w:spacing w:lineRule="auto" w:line="259" w:before="37" w:after="0"/>
        <w:ind w:left="1416" w:right="951" w:firstLine="707"/>
        <w:jc w:val="both"/>
        <w:rPr>
          <w:sz w:val="23"/>
        </w:rPr>
      </w:pPr>
      <w:r>
        <w:rPr>
          <w:sz w:val="23"/>
        </w:rPr>
        <w:t xml:space="preserve">Les journalistes parlaient d’une « </w:t>
      </w:r>
      <w:r>
        <w:rPr>
          <w:b/>
          <w:sz w:val="23"/>
        </w:rPr>
        <w:t xml:space="preserve">Faillite du surréalisme </w:t>
      </w:r>
      <w:r>
        <w:rPr>
          <w:sz w:val="23"/>
        </w:rPr>
        <w:t>» ou encore « L’</w:t>
      </w:r>
      <w:r>
        <w:rPr>
          <w:b/>
          <w:sz w:val="23"/>
        </w:rPr>
        <w:t xml:space="preserve">agonie </w:t>
      </w:r>
      <w:r>
        <w:rPr>
          <w:sz w:val="23"/>
        </w:rPr>
        <w:t>du surréalisme ».</w:t>
      </w:r>
    </w:p>
    <w:p>
      <w:pPr>
        <w:pStyle w:val="Corpsdetexte"/>
        <w:spacing w:lineRule="auto" w:line="259"/>
        <w:ind w:left="1416" w:right="951" w:firstLine="707"/>
        <w:jc w:val="both"/>
        <w:rPr/>
      </w:pPr>
      <w:r>
        <w:rPr/>
        <w:t>Breton avait répondu que les surréalistes avaient, en réalité, anticipé les années noires qui</w:t>
      </w:r>
      <w:r>
        <w:rPr>
          <w:spacing w:val="-6"/>
        </w:rPr>
        <w:t xml:space="preserve"> </w:t>
      </w:r>
      <w:r>
        <w:rPr/>
        <w:t>allaient</w:t>
      </w:r>
      <w:r>
        <w:rPr>
          <w:spacing w:val="-7"/>
        </w:rPr>
        <w:t xml:space="preserve"> </w:t>
      </w:r>
      <w:r>
        <w:rPr/>
        <w:t>suivre.</w:t>
      </w:r>
      <w:r>
        <w:rPr>
          <w:spacing w:val="-6"/>
        </w:rPr>
        <w:t xml:space="preserve"> </w:t>
      </w:r>
      <w:r>
        <w:rPr/>
        <w:t>Pour</w:t>
      </w:r>
      <w:r>
        <w:rPr>
          <w:spacing w:val="-6"/>
        </w:rPr>
        <w:t xml:space="preserve"> </w:t>
      </w:r>
      <w:r>
        <w:rPr/>
        <w:t>Breton,</w:t>
      </w:r>
      <w:r>
        <w:rPr>
          <w:spacing w:val="-6"/>
        </w:rPr>
        <w:t xml:space="preserve"> </w:t>
      </w:r>
      <w:r>
        <w:rPr/>
        <w:t>les</w:t>
      </w:r>
      <w:r>
        <w:rPr>
          <w:spacing w:val="-7"/>
        </w:rPr>
        <w:t xml:space="preserve"> </w:t>
      </w:r>
      <w:r>
        <w:rPr/>
        <w:t>salles</w:t>
      </w:r>
      <w:r>
        <w:rPr>
          <w:spacing w:val="-7"/>
        </w:rPr>
        <w:t xml:space="preserve"> </w:t>
      </w:r>
      <w:r>
        <w:rPr/>
        <w:t>sombres,</w:t>
      </w:r>
      <w:r>
        <w:rPr>
          <w:spacing w:val="-7"/>
        </w:rPr>
        <w:t xml:space="preserve"> </w:t>
      </w:r>
      <w:r>
        <w:rPr/>
        <w:t>la</w:t>
      </w:r>
      <w:r>
        <w:rPr>
          <w:spacing w:val="-6"/>
        </w:rPr>
        <w:t xml:space="preserve"> </w:t>
      </w:r>
      <w:r>
        <w:rPr/>
        <w:t>« rue</w:t>
      </w:r>
      <w:r>
        <w:rPr>
          <w:spacing w:val="-7"/>
        </w:rPr>
        <w:t xml:space="preserve"> </w:t>
      </w:r>
      <w:r>
        <w:rPr/>
        <w:t>de</w:t>
      </w:r>
      <w:r>
        <w:rPr>
          <w:spacing w:val="-6"/>
        </w:rPr>
        <w:t xml:space="preserve"> </w:t>
      </w:r>
      <w:r>
        <w:rPr/>
        <w:t>Tous-les-Diables</w:t>
      </w:r>
      <w:r>
        <w:rPr>
          <w:spacing w:val="-1"/>
        </w:rPr>
        <w:t xml:space="preserve"> </w:t>
      </w:r>
      <w:r>
        <w:rPr/>
        <w:t>»</w:t>
      </w:r>
      <w:r>
        <w:rPr>
          <w:spacing w:val="-5"/>
        </w:rPr>
        <w:t xml:space="preserve"> </w:t>
      </w:r>
      <w:r>
        <w:rPr/>
        <w:t>et</w:t>
      </w:r>
      <w:r>
        <w:rPr>
          <w:spacing w:val="-7"/>
        </w:rPr>
        <w:t xml:space="preserve"> </w:t>
      </w:r>
      <w:r>
        <w:rPr/>
        <w:t>les</w:t>
      </w:r>
      <w:r>
        <w:rPr>
          <w:spacing w:val="-7"/>
        </w:rPr>
        <w:t xml:space="preserve"> </w:t>
      </w:r>
      <w:r>
        <w:rPr/>
        <w:t>bruits</w:t>
      </w:r>
      <w:r>
        <w:rPr>
          <w:spacing w:val="-6"/>
        </w:rPr>
        <w:t xml:space="preserve"> </w:t>
      </w:r>
      <w:r>
        <w:rPr/>
        <w:t>de l’armée allemande, « tout cela depuis lors ne s’est chargé que de trop de sens, ne s’est, hélas, révélé que trop annonciateur, que trop prophétique, ne s’est que trop justifié sous l’angle du sombre, de l’étouffant et du louche », « nous étions restés fort en deçà du noir et de la sournoise cruauté des jours qui allaient venir.</w:t>
      </w:r>
      <w:r>
        <w:rPr>
          <w:spacing w:val="-5"/>
        </w:rPr>
        <w:t xml:space="preserve"> </w:t>
      </w:r>
      <w:r>
        <w:rPr/>
        <w:t>»</w:t>
      </w:r>
    </w:p>
    <w:p>
      <w:pPr>
        <w:pStyle w:val="Corpsdetexte"/>
        <w:spacing w:before="4" w:after="0"/>
        <w:rPr>
          <w:sz w:val="24"/>
        </w:rPr>
      </w:pPr>
      <w:r>
        <w:rPr>
          <w:sz w:val="24"/>
        </w:rPr>
      </w:r>
    </w:p>
    <w:p>
      <w:pPr>
        <w:pStyle w:val="Corpsdetexte"/>
        <w:spacing w:lineRule="auto" w:line="259" w:before="1" w:after="0"/>
        <w:ind w:left="1416" w:right="953" w:firstLine="50"/>
        <w:jc w:val="both"/>
        <w:rPr/>
      </w:pPr>
      <w:r>
        <w:rPr/>
        <w:t>Seul parmi la horde de critiques saillantes, Jean Fraysse pour le Figaro, en 1938 dit des surréalistes :</w:t>
      </w:r>
    </w:p>
    <w:p>
      <w:pPr>
        <w:pStyle w:val="Corpsdetexte"/>
        <w:spacing w:lineRule="auto" w:line="259" w:before="159" w:after="0"/>
        <w:ind w:left="1416" w:right="954" w:hanging="0"/>
        <w:jc w:val="both"/>
        <w:rPr/>
      </w:pPr>
      <w:r>
        <w:rPr/>
        <w:t xml:space="preserve">« Certains yeux qui y voient portent de redoutables bandeaux. Il y a toujours eu, en plein vent, des sociétés secrètes de l'intelligence. </w:t>
      </w:r>
      <w:r>
        <w:rPr>
          <w:b/>
        </w:rPr>
        <w:t>Parce qu'elles ne se livrent pas facilement, elles ont toujours été puérilement bafouées</w:t>
      </w:r>
      <w:r>
        <w:rPr/>
        <w:t>. Il faut pour y entrer abandonner les confortables notions traditionnelles, refuser les refuges, être capable, à défaut d'inventer, de reconnaître l'éclat irritant des inventions surgies. Et ce pouvoir suppose des connaissances péniblement arrachées, jamais admises, et parfois, des conquêtes dangereuses sur soi-même. »</w:t>
      </w:r>
    </w:p>
    <w:p>
      <w:pPr>
        <w:pStyle w:val="Corpsdetexte"/>
        <w:rPr>
          <w:sz w:val="22"/>
        </w:rPr>
      </w:pPr>
      <w:r>
        <w:rPr>
          <w:sz w:val="22"/>
        </w:rPr>
      </w:r>
    </w:p>
    <w:p>
      <w:pPr>
        <w:pStyle w:val="Corpsdetexte"/>
        <w:rPr>
          <w:sz w:val="29"/>
        </w:rPr>
      </w:pPr>
      <w:r>
        <w:rPr>
          <w:sz w:val="29"/>
        </w:rPr>
      </w:r>
    </w:p>
    <w:p>
      <w:pPr>
        <w:pStyle w:val="Titre1"/>
        <w:ind w:left="2124" w:right="0" w:hanging="0"/>
        <w:rPr/>
      </w:pPr>
      <w:r>
        <w:rPr>
          <w:color w:val="6F2F9F"/>
        </w:rPr>
        <w:t>Conclusion</w:t>
      </w:r>
    </w:p>
    <w:p>
      <w:pPr>
        <w:sectPr>
          <w:footerReference w:type="default" r:id="rId50"/>
          <w:type w:val="nextPage"/>
          <w:pgSz w:w="11906" w:h="16838"/>
          <w:pgMar w:left="0" w:right="460" w:header="0" w:top="1360" w:footer="977" w:bottom="1200" w:gutter="0"/>
          <w:pgNumType w:fmt="decimal"/>
          <w:formProt w:val="false"/>
          <w:textDirection w:val="lrTb"/>
          <w:docGrid w:type="default" w:linePitch="100" w:charSpace="4096"/>
        </w:sectPr>
        <w:pStyle w:val="Corpsdetexte"/>
        <w:spacing w:before="11" w:after="0"/>
        <w:rPr>
          <w:sz w:val="13"/>
        </w:rPr>
      </w:pPr>
      <w:r>
        <w:rPr>
          <w:sz w:val="13"/>
        </w:rPr>
      </w:r>
    </w:p>
    <w:p>
      <w:pPr>
        <w:pStyle w:val="Normal"/>
        <w:spacing w:lineRule="exact" w:line="437" w:before="0" w:after="0"/>
        <w:ind w:left="3540" w:right="0" w:hanging="0"/>
        <w:jc w:val="left"/>
        <w:rPr>
          <w:sz w:val="36"/>
        </w:rPr>
      </w:pPr>
      <w:r>
        <w:rPr>
          <w:color w:val="6F2F9F"/>
          <w:sz w:val="36"/>
        </w:rPr>
        <w:t>WEBOGRAPHIE</w:t>
      </w:r>
    </w:p>
    <w:p>
      <w:pPr>
        <w:pStyle w:val="ListParagraph"/>
        <w:numPr>
          <w:ilvl w:val="0"/>
          <w:numId w:val="2"/>
        </w:numPr>
        <w:tabs>
          <w:tab w:val="clear" w:pos="720"/>
          <w:tab w:val="left" w:pos="2136" w:leader="none"/>
          <w:tab w:val="left" w:pos="2137" w:leader="none"/>
        </w:tabs>
        <w:spacing w:lineRule="auto" w:line="240" w:before="196" w:after="0"/>
        <w:ind w:left="2136" w:right="0" w:hanging="361"/>
        <w:jc w:val="left"/>
        <w:rPr>
          <w:sz w:val="24"/>
        </w:rPr>
      </w:pPr>
      <w:r>
        <w:rPr>
          <w:sz w:val="24"/>
        </w:rPr>
        <w:t>Article du Figaro sur les 80 ans de l’exposition internationale du surréalisme ;</w:t>
      </w:r>
      <w:r>
        <w:rPr>
          <w:spacing w:val="-11"/>
          <w:sz w:val="24"/>
        </w:rPr>
        <w:t xml:space="preserve"> </w:t>
      </w:r>
      <w:r>
        <w:rPr>
          <w:smallCaps/>
          <w:sz w:val="24"/>
        </w:rPr>
        <w:t>2018</w:t>
      </w:r>
    </w:p>
    <w:p>
      <w:pPr>
        <w:pStyle w:val="Corpsdetexte"/>
        <w:rPr>
          <w:sz w:val="24"/>
        </w:rPr>
      </w:pPr>
      <w:r>
        <w:rPr>
          <w:sz w:val="24"/>
        </w:rPr>
      </w:r>
    </w:p>
    <w:p>
      <w:pPr>
        <w:pStyle w:val="Corpsdetexte"/>
        <w:spacing w:before="11" w:after="0"/>
        <w:rPr/>
      </w:pPr>
      <w:r>
        <w:rPr/>
      </w:r>
    </w:p>
    <w:p>
      <w:pPr>
        <w:pStyle w:val="ListParagraph"/>
        <w:numPr>
          <w:ilvl w:val="0"/>
          <w:numId w:val="2"/>
        </w:numPr>
        <w:tabs>
          <w:tab w:val="clear" w:pos="720"/>
          <w:tab w:val="left" w:pos="2136" w:leader="none"/>
          <w:tab w:val="left" w:pos="2137" w:leader="none"/>
        </w:tabs>
        <w:spacing w:lineRule="auto" w:line="240" w:before="0" w:after="0"/>
        <w:ind w:left="2136" w:right="0" w:hanging="361"/>
        <w:jc w:val="left"/>
        <w:rPr>
          <w:sz w:val="24"/>
        </w:rPr>
      </w:pPr>
      <w:r>
        <w:rPr>
          <w:sz w:val="24"/>
        </w:rPr>
        <w:t>Koregos, revue et encyclopédie multimédia des</w:t>
      </w:r>
      <w:r>
        <w:rPr>
          <w:spacing w:val="-2"/>
          <w:sz w:val="24"/>
        </w:rPr>
        <w:t xml:space="preserve"> </w:t>
      </w:r>
      <w:r>
        <w:rPr>
          <w:sz w:val="24"/>
        </w:rPr>
        <w:t>arts</w:t>
      </w:r>
    </w:p>
    <w:p>
      <w:pPr>
        <w:pStyle w:val="Corpsdetexte"/>
        <w:rPr>
          <w:sz w:val="24"/>
        </w:rPr>
      </w:pPr>
      <w:r>
        <w:rPr>
          <w:sz w:val="24"/>
        </w:rPr>
      </w:r>
    </w:p>
    <w:p>
      <w:pPr>
        <w:pStyle w:val="Corpsdetexte"/>
        <w:rPr>
          <w:sz w:val="24"/>
        </w:rPr>
      </w:pPr>
      <w:r>
        <w:rPr>
          <w:sz w:val="24"/>
        </w:rPr>
      </w:r>
    </w:p>
    <w:p>
      <w:pPr>
        <w:pStyle w:val="Corpsdetexte"/>
        <w:spacing w:before="2" w:after="0"/>
        <w:rPr>
          <w:sz w:val="26"/>
        </w:rPr>
      </w:pPr>
      <w:r>
        <w:rPr>
          <w:sz w:val="26"/>
        </w:rPr>
      </w:r>
    </w:p>
    <w:p>
      <w:pPr>
        <w:pStyle w:val="ListParagraph"/>
        <w:numPr>
          <w:ilvl w:val="0"/>
          <w:numId w:val="2"/>
        </w:numPr>
        <w:tabs>
          <w:tab w:val="clear" w:pos="720"/>
          <w:tab w:val="left" w:pos="2136" w:leader="none"/>
          <w:tab w:val="left" w:pos="2137" w:leader="none"/>
        </w:tabs>
        <w:spacing w:lineRule="auto" w:line="240" w:before="0" w:after="0"/>
        <w:ind w:left="2136" w:right="0" w:hanging="361"/>
        <w:jc w:val="left"/>
        <w:rPr>
          <w:sz w:val="24"/>
        </w:rPr>
      </w:pPr>
      <w:r>
        <w:rPr>
          <w:sz w:val="24"/>
        </w:rPr>
        <w:t>Site de la bibliothèque Kandinsky, centre de recherche du Centre</w:t>
      </w:r>
      <w:r>
        <w:rPr>
          <w:spacing w:val="-11"/>
          <w:sz w:val="24"/>
        </w:rPr>
        <w:t xml:space="preserve"> </w:t>
      </w:r>
      <w:r>
        <w:rPr>
          <w:sz w:val="24"/>
        </w:rPr>
        <w:t>Pompidou</w:t>
      </w:r>
    </w:p>
    <w:p>
      <w:pPr>
        <w:pStyle w:val="Corpsdetexte"/>
        <w:rPr>
          <w:sz w:val="24"/>
        </w:rPr>
      </w:pPr>
      <w:r>
        <w:rPr>
          <w:sz w:val="24"/>
        </w:rPr>
      </w:r>
    </w:p>
    <w:p>
      <w:pPr>
        <w:pStyle w:val="Corpsdetexte"/>
        <w:spacing w:before="1" w:after="0"/>
        <w:rPr>
          <w:sz w:val="24"/>
        </w:rPr>
      </w:pPr>
      <w:r>
        <w:rPr>
          <w:sz w:val="24"/>
        </w:rPr>
      </w:r>
    </w:p>
    <w:p>
      <w:pPr>
        <w:pStyle w:val="ListParagraph"/>
        <w:numPr>
          <w:ilvl w:val="0"/>
          <w:numId w:val="2"/>
        </w:numPr>
        <w:tabs>
          <w:tab w:val="clear" w:pos="720"/>
          <w:tab w:val="left" w:pos="2136" w:leader="none"/>
          <w:tab w:val="left" w:pos="2137" w:leader="none"/>
        </w:tabs>
        <w:spacing w:lineRule="auto" w:line="240" w:before="1" w:after="0"/>
        <w:ind w:left="2136" w:right="0" w:hanging="361"/>
        <w:jc w:val="left"/>
        <w:rPr>
          <w:sz w:val="24"/>
        </w:rPr>
      </w:pPr>
      <w:r>
        <w:rPr>
          <w:sz w:val="24"/>
        </w:rPr>
        <w:t>ZoneCritique.com « Le surréalisme et l’objet » ;</w:t>
      </w:r>
      <w:r>
        <w:rPr>
          <w:spacing w:val="-3"/>
          <w:sz w:val="24"/>
        </w:rPr>
        <w:t xml:space="preserve"> </w:t>
      </w:r>
      <w:r>
        <w:rPr>
          <w:smallCaps/>
          <w:sz w:val="24"/>
        </w:rPr>
        <w:t>2013</w:t>
      </w:r>
    </w:p>
    <w:p>
      <w:pPr>
        <w:pStyle w:val="Corpsdetexte"/>
        <w:rPr>
          <w:sz w:val="24"/>
        </w:rPr>
      </w:pPr>
      <w:r>
        <w:rPr>
          <w:sz w:val="24"/>
        </w:rPr>
      </w:r>
    </w:p>
    <w:p>
      <w:pPr>
        <w:pStyle w:val="Corpsdetexte"/>
        <w:rPr>
          <w:sz w:val="24"/>
        </w:rPr>
      </w:pPr>
      <w:r>
        <w:rPr>
          <w:sz w:val="24"/>
        </w:rPr>
      </w:r>
    </w:p>
    <w:p>
      <w:pPr>
        <w:pStyle w:val="ListParagraph"/>
        <w:numPr>
          <w:ilvl w:val="0"/>
          <w:numId w:val="2"/>
        </w:numPr>
        <w:tabs>
          <w:tab w:val="clear" w:pos="720"/>
          <w:tab w:val="left" w:pos="2136" w:leader="none"/>
          <w:tab w:val="left" w:pos="2137" w:leader="none"/>
        </w:tabs>
        <w:spacing w:lineRule="auto" w:line="240" w:before="0" w:after="0"/>
        <w:ind w:left="2136" w:right="0" w:hanging="361"/>
        <w:jc w:val="left"/>
        <w:rPr>
          <w:sz w:val="24"/>
        </w:rPr>
      </w:pPr>
      <w:r>
        <w:rPr>
          <w:sz w:val="24"/>
        </w:rPr>
        <w:t>Blog e-monsite sur « la représentation onirique » : le mouvement</w:t>
      </w:r>
      <w:r>
        <w:rPr>
          <w:spacing w:val="-5"/>
          <w:sz w:val="24"/>
        </w:rPr>
        <w:t xml:space="preserve"> </w:t>
      </w:r>
      <w:r>
        <w:rPr>
          <w:sz w:val="24"/>
        </w:rPr>
        <w:t>surréaliste</w:t>
      </w:r>
    </w:p>
    <w:p>
      <w:pPr>
        <w:pStyle w:val="Corpsdetexte"/>
        <w:rPr>
          <w:sz w:val="24"/>
        </w:rPr>
      </w:pPr>
      <w:r>
        <w:rPr>
          <w:sz w:val="24"/>
        </w:rPr>
      </w:r>
    </w:p>
    <w:p>
      <w:pPr>
        <w:pStyle w:val="Corpsdetexte"/>
        <w:spacing w:before="11" w:after="0"/>
        <w:rPr/>
      </w:pPr>
      <w:r>
        <w:rPr/>
      </w:r>
    </w:p>
    <w:p>
      <w:pPr>
        <w:pStyle w:val="ListParagraph"/>
        <w:numPr>
          <w:ilvl w:val="0"/>
          <w:numId w:val="2"/>
        </w:numPr>
        <w:tabs>
          <w:tab w:val="clear" w:pos="720"/>
          <w:tab w:val="left" w:pos="2136" w:leader="none"/>
          <w:tab w:val="left" w:pos="2137" w:leader="none"/>
        </w:tabs>
        <w:spacing w:lineRule="auto" w:line="240" w:before="0" w:after="0"/>
        <w:ind w:left="2136" w:right="0" w:hanging="361"/>
        <w:jc w:val="left"/>
        <w:rPr>
          <w:sz w:val="24"/>
        </w:rPr>
      </w:pPr>
      <w:r>
        <w:rPr>
          <w:sz w:val="24"/>
        </w:rPr>
        <w:t>Wikipédia pour le plan de la galerie des</w:t>
      </w:r>
      <w:r>
        <w:rPr>
          <w:spacing w:val="-7"/>
          <w:sz w:val="24"/>
        </w:rPr>
        <w:t xml:space="preserve"> </w:t>
      </w:r>
      <w:r>
        <w:rPr>
          <w:sz w:val="24"/>
        </w:rPr>
        <w:t>Beaux-Arts</w:t>
      </w:r>
    </w:p>
    <w:p>
      <w:pPr>
        <w:pStyle w:val="Corpsdetexte"/>
        <w:spacing w:before="3" w:after="0"/>
        <w:rPr>
          <w:sz w:val="25"/>
        </w:rPr>
      </w:pPr>
      <w:r>
        <w:rPr>
          <w:sz w:val="25"/>
        </w:rPr>
      </w:r>
    </w:p>
    <w:p>
      <w:pPr>
        <w:pStyle w:val="Normal"/>
        <w:spacing w:before="0" w:after="0"/>
        <w:ind w:left="3540" w:right="0" w:hanging="0"/>
        <w:jc w:val="left"/>
        <w:rPr>
          <w:sz w:val="36"/>
        </w:rPr>
      </w:pPr>
      <w:r>
        <w:rPr>
          <w:color w:val="6F2F9F"/>
          <w:sz w:val="36"/>
        </w:rPr>
        <w:t>BIBLIOGRAPHIE</w:t>
      </w:r>
    </w:p>
    <w:p>
      <w:pPr>
        <w:pStyle w:val="ListParagraph"/>
        <w:numPr>
          <w:ilvl w:val="0"/>
          <w:numId w:val="2"/>
        </w:numPr>
        <w:tabs>
          <w:tab w:val="clear" w:pos="720"/>
          <w:tab w:val="left" w:pos="2136" w:leader="none"/>
          <w:tab w:val="left" w:pos="2137" w:leader="none"/>
        </w:tabs>
        <w:spacing w:lineRule="auto" w:line="240" w:before="193" w:after="0"/>
        <w:ind w:left="2136" w:right="0" w:hanging="361"/>
        <w:jc w:val="left"/>
        <w:rPr>
          <w:rFonts w:ascii="Calibri" w:hAnsi="Calibri"/>
          <w:sz w:val="24"/>
        </w:rPr>
      </w:pPr>
      <w:r>
        <w:rPr>
          <w:sz w:val="24"/>
          <w:u w:val="single"/>
        </w:rPr>
        <w:t xml:space="preserve">La presse face au surréalisme de </w:t>
      </w:r>
      <w:r>
        <w:rPr>
          <w:smallCaps/>
          <w:sz w:val="24"/>
          <w:u w:val="single"/>
        </w:rPr>
        <w:t>192</w:t>
      </w:r>
      <w:r>
        <w:rPr>
          <w:caps w:val="false"/>
          <w:smallCaps w:val="false"/>
          <w:sz w:val="24"/>
          <w:u w:val="single"/>
        </w:rPr>
        <w:t xml:space="preserve">5 à </w:t>
      </w:r>
      <w:r>
        <w:rPr>
          <w:rFonts w:ascii="Calibri" w:hAnsi="Calibri"/>
          <w:caps w:val="false"/>
          <w:smallCaps w:val="false"/>
          <w:sz w:val="24"/>
          <w:u w:val="single"/>
        </w:rPr>
        <w:t>1938</w:t>
      </w:r>
      <w:r>
        <w:rPr>
          <w:rFonts w:ascii="Calibri" w:hAnsi="Calibri"/>
          <w:caps w:val="false"/>
          <w:smallCaps w:val="false"/>
          <w:sz w:val="24"/>
        </w:rPr>
        <w:t>, Elyette Guiol-Benassaya,</w:t>
      </w:r>
      <w:r>
        <w:rPr>
          <w:rFonts w:ascii="Calibri" w:hAnsi="Calibri"/>
          <w:caps w:val="false"/>
          <w:smallCaps w:val="false"/>
          <w:spacing w:val="-9"/>
          <w:sz w:val="24"/>
        </w:rPr>
        <w:t xml:space="preserve"> </w:t>
      </w:r>
      <w:r>
        <w:rPr>
          <w:rFonts w:ascii="Calibri" w:hAnsi="Calibri"/>
          <w:caps w:val="false"/>
          <w:smallCaps w:val="false"/>
          <w:sz w:val="24"/>
        </w:rPr>
        <w:t>1982</w:t>
      </w:r>
    </w:p>
    <w:p>
      <w:pPr>
        <w:pStyle w:val="Corpsdetexte"/>
        <w:spacing w:before="2" w:after="0"/>
        <w:rPr>
          <w:rFonts w:ascii="Calibri" w:hAnsi="Calibri"/>
          <w:sz w:val="24"/>
        </w:rPr>
      </w:pPr>
      <w:r>
        <w:rPr>
          <w:rFonts w:ascii="Calibri" w:hAnsi="Calibri"/>
          <w:sz w:val="24"/>
        </w:rPr>
      </w:r>
    </w:p>
    <w:p>
      <w:pPr>
        <w:pStyle w:val="ListParagraph"/>
        <w:numPr>
          <w:ilvl w:val="0"/>
          <w:numId w:val="2"/>
        </w:numPr>
        <w:tabs>
          <w:tab w:val="clear" w:pos="720"/>
          <w:tab w:val="left" w:pos="359" w:leader="none"/>
          <w:tab w:val="left" w:pos="2137" w:leader="none"/>
        </w:tabs>
        <w:spacing w:lineRule="auto" w:line="240" w:before="46" w:after="0"/>
        <w:ind w:left="2136" w:right="199" w:hanging="2137"/>
        <w:jc w:val="left"/>
        <w:rPr>
          <w:sz w:val="24"/>
        </w:rPr>
      </w:pPr>
      <w:r>
        <w:rPr>
          <w:sz w:val="24"/>
          <w:u w:val="single"/>
        </w:rPr>
        <w:t>Lire la peinture, dans l’intimité des œuvres</w:t>
      </w:r>
      <w:r>
        <w:rPr>
          <w:sz w:val="24"/>
        </w:rPr>
        <w:t>, Nadeije</w:t>
      </w:r>
      <w:r>
        <w:rPr>
          <w:spacing w:val="-8"/>
          <w:sz w:val="24"/>
        </w:rPr>
        <w:t xml:space="preserve"> </w:t>
      </w:r>
      <w:r>
        <w:rPr>
          <w:sz w:val="24"/>
        </w:rPr>
        <w:t>Laneyrie-Dagen</w:t>
      </w:r>
      <w:r>
        <w:rPr>
          <w:smallCaps/>
          <w:sz w:val="24"/>
        </w:rPr>
        <w:t>,2</w:t>
      </w:r>
      <w:r>
        <w:rPr>
          <w:caps w:val="false"/>
          <w:smallCaps w:val="false"/>
          <w:sz w:val="24"/>
        </w:rPr>
        <w:t>003</w:t>
      </w:r>
    </w:p>
    <w:p>
      <w:pPr>
        <w:pStyle w:val="Corpsdetexte"/>
        <w:rPr>
          <w:sz w:val="20"/>
        </w:rPr>
      </w:pPr>
      <w:r>
        <w:rPr>
          <w:sz w:val="20"/>
        </w:rPr>
      </w:r>
    </w:p>
    <w:p>
      <w:pPr>
        <w:pStyle w:val="Corpsdetexte"/>
        <w:rPr>
          <w:sz w:val="20"/>
        </w:rPr>
      </w:pPr>
      <w:r>
        <w:rPr>
          <w:sz w:val="20"/>
        </w:rPr>
      </w:r>
    </w:p>
    <w:p>
      <w:pPr>
        <w:pStyle w:val="Normal"/>
        <w:spacing w:before="167" w:after="0"/>
        <w:ind w:left="3540" w:right="0" w:hanging="0"/>
        <w:jc w:val="left"/>
        <w:rPr>
          <w:sz w:val="24"/>
        </w:rPr>
      </w:pPr>
      <w:r>
        <w:rPr>
          <w:color w:val="6F2F9F"/>
          <w:sz w:val="24"/>
        </w:rPr>
        <w:t>Photographies de l’exposé :</w:t>
      </w:r>
    </w:p>
    <w:p>
      <w:pPr>
        <w:pStyle w:val="Corpsdetexte"/>
        <w:spacing w:before="9" w:after="0"/>
        <w:rPr>
          <w:sz w:val="27"/>
        </w:rPr>
      </w:pPr>
      <w:r>
        <w:rPr>
          <w:sz w:val="27"/>
        </w:rPr>
      </w:r>
    </w:p>
    <w:p>
      <w:pPr>
        <w:pStyle w:val="ListParagraph"/>
        <w:numPr>
          <w:ilvl w:val="0"/>
          <w:numId w:val="2"/>
        </w:numPr>
        <w:tabs>
          <w:tab w:val="clear" w:pos="720"/>
          <w:tab w:val="left" w:pos="459" w:leader="none"/>
          <w:tab w:val="left" w:pos="2137" w:leader="none"/>
        </w:tabs>
        <w:spacing w:lineRule="auto" w:line="240" w:before="0" w:after="0"/>
        <w:ind w:left="2136" w:right="0" w:hanging="2038"/>
        <w:jc w:val="left"/>
        <w:rPr/>
      </w:pPr>
      <w:hyperlink r:id="rId51">
        <w:r>
          <w:rPr>
            <w:rStyle w:val="ListLabel68"/>
            <w:color w:val="0000FF"/>
            <w:sz w:val="24"/>
            <w:u w:val="single" w:color="0000FF"/>
          </w:rPr>
          <w:t>http://expositions.modernes.biz/exposition-internationale-du-surrealisme-</w:t>
        </w:r>
        <w:r>
          <w:rPr>
            <w:rStyle w:val="ListLabel68"/>
            <w:smallCaps/>
            <w:color w:val="0000FF"/>
            <w:sz w:val="24"/>
            <w:u w:val="single" w:color="0000FF"/>
          </w:rPr>
          <w:t>2</w:t>
        </w:r>
        <w:r>
          <w:rPr>
            <w:rStyle w:val="ListLabel68"/>
            <w:caps w:val="false"/>
            <w:smallCaps w:val="false"/>
            <w:color w:val="0000FF"/>
            <w:sz w:val="24"/>
            <w:u w:val="single" w:color="0000FF"/>
          </w:rPr>
          <w:t>/</w:t>
        </w:r>
      </w:hyperlink>
    </w:p>
    <w:p>
      <w:pPr>
        <w:pStyle w:val="Corpsdetexte"/>
        <w:spacing w:before="2" w:after="0"/>
        <w:rPr>
          <w:sz w:val="24"/>
        </w:rPr>
      </w:pPr>
      <w:r>
        <w:rPr>
          <w:sz w:val="24"/>
        </w:rPr>
      </w:r>
    </w:p>
    <w:p>
      <w:pPr>
        <w:pStyle w:val="ListParagraph"/>
        <w:numPr>
          <w:ilvl w:val="0"/>
          <w:numId w:val="2"/>
        </w:numPr>
        <w:tabs>
          <w:tab w:val="clear" w:pos="720"/>
          <w:tab w:val="left" w:pos="2136" w:leader="none"/>
          <w:tab w:val="left" w:pos="2137" w:leader="none"/>
        </w:tabs>
        <w:spacing w:lineRule="auto" w:line="240" w:before="46" w:after="0"/>
        <w:ind w:left="2136" w:right="0" w:hanging="361"/>
        <w:jc w:val="left"/>
        <w:rPr/>
      </w:pPr>
      <w:r>
        <w:rPr>
          <w:sz w:val="24"/>
        </w:rPr>
        <w:t>Art.net</w:t>
      </w:r>
    </w:p>
    <w:sectPr>
      <w:footerReference w:type="default" r:id="rId52"/>
      <w:type w:val="nextPage"/>
      <w:pgSz w:w="11906" w:h="16838"/>
      <w:pgMar w:left="0" w:right="460" w:header="0" w:top="1400" w:footer="977" w:bottom="1200" w:gutter="0"/>
      <w:pgNumType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ndara">
    <w:charset w:val="00"/>
    <w:family w:val="roman"/>
    <w:pitch w:val="variable"/>
  </w:font>
  <w:font w:name="Liberation Sans">
    <w:altName w:val="Arial"/>
    <w:charset w:val="00"/>
    <w:family w:val="swiss"/>
    <w:pitch w:val="variable"/>
  </w:font>
  <w:font w:name="Calibri Light">
    <w:charset w:val="00"/>
    <w:family w:val="roman"/>
    <w:pitch w:val="variable"/>
  </w:font>
  <w:font w:name="Symbol">
    <w:charset w:val="02"/>
    <w:family w:val="auto"/>
    <w:pitch w:val="default"/>
  </w:font>
  <w:font w:name="Candar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sdetexte"/>
      <w:spacing w:lineRule="auto" w:line="12"/>
      <w:rPr>
        <w:sz w:val="20"/>
      </w:rPr>
    </w:pPr>
    <w:r>
      <w:rPr>
        <w:sz w:val="20"/>
      </w:rPr>
    </w:r>
    <w:r>
      <mc:AlternateContent>
        <mc:Choice Requires="wps">
          <w:drawing>
            <wp:anchor behindDoc="1" distT="0" distB="0" distL="114300" distR="114300" simplePos="0" locked="0" layoutInCell="1" allowOverlap="1" relativeHeight="3">
              <wp:simplePos x="0" y="0"/>
              <wp:positionH relativeFrom="page">
                <wp:posOffset>6494145</wp:posOffset>
              </wp:positionH>
              <wp:positionV relativeFrom="page">
                <wp:posOffset>9917430</wp:posOffset>
              </wp:positionV>
              <wp:extent cx="194310" cy="165735"/>
              <wp:effectExtent l="0" t="0" r="0" b="0"/>
              <wp:wrapNone/>
              <wp:docPr id="2" name=""/>
              <a:graphic xmlns:a="http://schemas.openxmlformats.org/drawingml/2006/main">
                <a:graphicData uri="http://schemas.microsoft.com/office/word/2010/wordprocessingShape">
                  <wps:wsp>
                    <wps:cNvSpPr txBox="1"/>
                    <wps:spPr>
                      <a:xfrm>
                        <a:off x="0" y="0"/>
                        <a:ext cx="194310" cy="165735"/>
                      </a:xfrm>
                      <a:prstGeom prst="rect"/>
                    </wps:spPr>
                    <wps:txbx>
                      <w:txbxContent>
                        <w:p>
                          <w:pPr>
                            <w:pStyle w:val="Contenudecadre"/>
                            <w:spacing w:lineRule="exact" w:line="245" w:before="0" w:after="0"/>
                            <w:ind w:left="40" w:right="0" w:hanging="0"/>
                            <w:jc w:val="left"/>
                            <w:rPr/>
                          </w:pPr>
                          <w:r>
                            <w:rPr/>
                            <w:fldChar w:fldCharType="begin"/>
                          </w:r>
                          <w:r>
                            <w:rPr/>
                            <w:instrText> PAGE </w:instrText>
                          </w:r>
                          <w:r>
                            <w:rPr/>
                            <w:fldChar w:fldCharType="separate"/>
                          </w:r>
                          <w:r>
                            <w:rPr/>
                            <w:t>2</w:t>
                          </w:r>
                          <w:r>
                            <w:rPr/>
                            <w:fldChar w:fldCharType="end"/>
                          </w:r>
                        </w:p>
                      </w:txbxContent>
                    </wps:txbx>
                    <wps:bodyPr anchor="t" lIns="0" tIns="0" rIns="0" bIns="0">
                      <a:noAutofit/>
                    </wps:bodyPr>
                  </wps:wsp>
                </a:graphicData>
              </a:graphic>
            </wp:anchor>
          </w:drawing>
        </mc:Choice>
        <mc:Fallback>
          <w:pict>
            <v:rect stroked="f" strokeweight="0pt" style="position:absolute;rotation:0;width:15.3pt;height:13.05pt;mso-wrap-distance-left:9pt;mso-wrap-distance-right:9pt;mso-wrap-distance-top:0pt;mso-wrap-distance-bottom:0pt;margin-top:780.9pt;mso-position-vertical-relative:page;margin-left:511.35pt;mso-position-horizontal-relative:page">
              <v:textbox inset="0in,0in,0in,0in">
                <w:txbxContent>
                  <w:p>
                    <w:pPr>
                      <w:pStyle w:val="Contenudecadre"/>
                      <w:spacing w:lineRule="exact" w:line="245" w:before="0" w:after="0"/>
                      <w:ind w:left="40" w:right="0" w:hanging="0"/>
                      <w:jc w:val="left"/>
                      <w:rPr/>
                    </w:pPr>
                    <w:r>
                      <w:rPr/>
                      <w:fldChar w:fldCharType="begin"/>
                    </w:r>
                    <w:r>
                      <w:rPr/>
                      <w:instrText> PAGE </w:instrText>
                    </w:r>
                    <w:r>
                      <w:rPr/>
                      <w:fldChar w:fldCharType="separate"/>
                    </w:r>
                    <w:r>
                      <w:rPr/>
                      <w:t>2</w:t>
                    </w:r>
                    <w:r>
                      <w:rPr/>
                      <w:fldChar w:fldCharType="end"/>
                    </w:r>
                  </w:p>
                </w:txbxContent>
              </v:textbox>
            </v:rect>
          </w:pict>
        </mc:Fallback>
      </mc:AlternateContent>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rPr/>
    </w:pPr>
    <w:r>
      <w:rPr/>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rPr/>
    </w:pPr>
    <w:r>
      <w:rPr/>
    </w:r>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rPr/>
    </w:pPr>
    <w:r>
      <w:rPr/>
    </w:r>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rPr/>
    </w:pPr>
    <w:r>
      <w:rPr/>
    </w:r>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rPr/>
    </w:pPr>
    <w:r>
      <w:rPr/>
    </w:r>
  </w:p>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rPr/>
    </w:pPr>
    <w:r>
      <w:rPr/>
    </w:r>
  </w:p>
</w:ftr>
</file>

<file path=word/footer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rPr/>
    </w:pPr>
    <w:r>
      <w:rPr/>
    </w:r>
    <w:r>
      <mc:AlternateContent>
        <mc:Choice Requires="wps">
          <w:drawing>
            <wp:anchor behindDoc="1" distT="0" distB="0" distL="0" distR="0" simplePos="0" locked="0" layoutInCell="1" allowOverlap="1" relativeHeight="8">
              <wp:simplePos x="0" y="0"/>
              <wp:positionH relativeFrom="page">
                <wp:posOffset>881380</wp:posOffset>
              </wp:positionH>
              <wp:positionV relativeFrom="paragraph">
                <wp:posOffset>123190</wp:posOffset>
              </wp:positionV>
              <wp:extent cx="5798185" cy="4102100"/>
              <wp:effectExtent l="0" t="0" r="0" b="0"/>
              <wp:wrapTopAndBottom/>
              <wp:docPr id="30" name=""/>
              <a:graphic xmlns:a="http://schemas.openxmlformats.org/drawingml/2006/main">
                <a:graphicData uri="http://schemas.microsoft.com/office/word/2010/wordprocessingShape">
                  <wps:wsp>
                    <wps:cNvSpPr txBox="1"/>
                    <wps:spPr>
                      <a:xfrm>
                        <a:off x="0" y="0"/>
                        <a:ext cx="5798185" cy="4102100"/>
                      </a:xfrm>
                      <a:prstGeom prst="rect"/>
                      <a:solidFill>
                        <a:srgbClr val="F7F7F7"/>
                      </a:solidFill>
                    </wps:spPr>
                    <wps:txbx>
                      <w:txbxContent>
                        <w:p>
                          <w:pPr>
                            <w:pStyle w:val="Corpsdetexte"/>
                            <w:spacing w:lineRule="auto" w:line="276"/>
                            <w:ind w:left="28" w:right="25" w:hanging="0"/>
                            <w:jc w:val="both"/>
                            <w:rPr/>
                          </w:pPr>
                          <w:r>
                            <w:rPr/>
                            <w:t xml:space="preserve">Le défi de l’exposition était de répondre à l’idéologie marxiste qui refuse la fétichisation marchande de l’œuvre d’art. Pour cela, les surréalistes ont décidé de créer une « physique de la poésie ». L’exposition internationale du surréalisme nous permet de mieux comprendre ce qu’est réellement cette physique de la poésie ; elle est une approche d’abord poétique de la création. Il s’agit de créer, si possible collectivement et instantanément – c’est-à-dire sans l’ombre d’une réflexion préalable- une œuvre dont le sujet est un objet du quotidien qui, sorti de sa fonctionnalité ordinaire par les artistes surréalistes forment </w:t>
                          </w:r>
                          <w:r>
                            <w:rPr>
                              <w:b/>
                            </w:rPr>
                            <w:t xml:space="preserve">une opposition à l’art académique </w:t>
                          </w:r>
                          <w:r>
                            <w:rPr/>
                            <w:t>et, du même coup, s’ancre dans une conception politique de l’art qui désavoue l’Œuvre d’Art classique.</w:t>
                          </w:r>
                        </w:p>
                        <w:p>
                          <w:pPr>
                            <w:pStyle w:val="Contenudecadre"/>
                            <w:spacing w:lineRule="auto" w:line="276" w:before="0" w:after="0"/>
                            <w:ind w:left="28" w:right="23" w:hanging="0"/>
                            <w:jc w:val="both"/>
                            <w:rPr>
                              <w:sz w:val="23"/>
                            </w:rPr>
                          </w:pPr>
                          <w:r>
                            <w:rPr>
                              <w:sz w:val="23"/>
                            </w:rPr>
                            <w:t>Cette ambition commune des surréalistes est palpable dans le travail de Duchamp. C’est là le grand mérite de cette exposition, faire comprendre ce qu’exposait le dictionnaire surréaliste en</w:t>
                          </w:r>
                          <w:r>
                            <w:rPr>
                              <w:spacing w:val="-5"/>
                              <w:sz w:val="23"/>
                            </w:rPr>
                            <w:t xml:space="preserve"> </w:t>
                          </w:r>
                          <w:r>
                            <w:rPr>
                              <w:sz w:val="23"/>
                            </w:rPr>
                            <w:t>1938 :</w:t>
                          </w:r>
                          <w:r>
                            <w:rPr>
                              <w:spacing w:val="-4"/>
                              <w:sz w:val="23"/>
                            </w:rPr>
                            <w:t xml:space="preserve"> </w:t>
                          </w:r>
                          <w:r>
                            <w:rPr>
                              <w:sz w:val="23"/>
                            </w:rPr>
                            <w:t>que</w:t>
                          </w:r>
                          <w:r>
                            <w:rPr>
                              <w:spacing w:val="-4"/>
                              <w:sz w:val="23"/>
                            </w:rPr>
                            <w:t xml:space="preserve"> </w:t>
                          </w:r>
                          <w:r>
                            <w:rPr>
                              <w:sz w:val="23"/>
                            </w:rPr>
                            <w:t>le</w:t>
                          </w:r>
                          <w:r>
                            <w:rPr>
                              <w:spacing w:val="-4"/>
                              <w:sz w:val="23"/>
                            </w:rPr>
                            <w:t xml:space="preserve"> </w:t>
                          </w:r>
                          <w:r>
                            <w:rPr>
                              <w:sz w:val="23"/>
                            </w:rPr>
                            <w:t>ready-made</w:t>
                          </w:r>
                          <w:r>
                            <w:rPr>
                              <w:spacing w:val="-4"/>
                              <w:sz w:val="23"/>
                            </w:rPr>
                            <w:t xml:space="preserve"> </w:t>
                          </w:r>
                          <w:r>
                            <w:rPr>
                              <w:sz w:val="23"/>
                            </w:rPr>
                            <w:t>est</w:t>
                          </w:r>
                          <w:r>
                            <w:rPr>
                              <w:spacing w:val="-5"/>
                              <w:sz w:val="23"/>
                            </w:rPr>
                            <w:t xml:space="preserve"> </w:t>
                          </w:r>
                          <w:r>
                            <w:rPr>
                              <w:sz w:val="23"/>
                            </w:rPr>
                            <w:t>un</w:t>
                          </w:r>
                          <w:r>
                            <w:rPr>
                              <w:spacing w:val="-3"/>
                              <w:sz w:val="23"/>
                            </w:rPr>
                            <w:t xml:space="preserve"> </w:t>
                          </w:r>
                          <w:r>
                            <w:rPr>
                              <w:sz w:val="23"/>
                            </w:rPr>
                            <w:t>«</w:t>
                          </w:r>
                          <w:r>
                            <w:rPr>
                              <w:spacing w:val="1"/>
                              <w:sz w:val="23"/>
                            </w:rPr>
                            <w:t xml:space="preserve"> </w:t>
                          </w:r>
                          <w:r>
                            <w:rPr>
                              <w:i/>
                              <w:sz w:val="23"/>
                            </w:rPr>
                            <w:t>objet</w:t>
                          </w:r>
                          <w:r>
                            <w:rPr>
                              <w:i/>
                              <w:spacing w:val="-2"/>
                              <w:sz w:val="23"/>
                            </w:rPr>
                            <w:t xml:space="preserve"> </w:t>
                          </w:r>
                          <w:r>
                            <w:rPr>
                              <w:i/>
                              <w:sz w:val="23"/>
                            </w:rPr>
                            <w:t>élevé</w:t>
                          </w:r>
                          <w:r>
                            <w:rPr>
                              <w:i/>
                              <w:spacing w:val="-2"/>
                              <w:sz w:val="23"/>
                            </w:rPr>
                            <w:t xml:space="preserve"> </w:t>
                          </w:r>
                          <w:r>
                            <w:rPr>
                              <w:i/>
                              <w:sz w:val="23"/>
                            </w:rPr>
                            <w:t>à</w:t>
                          </w:r>
                          <w:r>
                            <w:rPr>
                              <w:i/>
                              <w:spacing w:val="-3"/>
                              <w:sz w:val="23"/>
                            </w:rPr>
                            <w:t xml:space="preserve"> </w:t>
                          </w:r>
                          <w:r>
                            <w:rPr>
                              <w:i/>
                              <w:sz w:val="23"/>
                            </w:rPr>
                            <w:t>la</w:t>
                          </w:r>
                          <w:r>
                            <w:rPr>
                              <w:i/>
                              <w:spacing w:val="-3"/>
                              <w:sz w:val="23"/>
                            </w:rPr>
                            <w:t xml:space="preserve"> </w:t>
                          </w:r>
                          <w:r>
                            <w:rPr>
                              <w:i/>
                              <w:sz w:val="23"/>
                            </w:rPr>
                            <w:t>dignité</w:t>
                          </w:r>
                          <w:r>
                            <w:rPr>
                              <w:i/>
                              <w:spacing w:val="-5"/>
                              <w:sz w:val="23"/>
                            </w:rPr>
                            <w:t xml:space="preserve"> </w:t>
                          </w:r>
                          <w:r>
                            <w:rPr>
                              <w:i/>
                              <w:sz w:val="23"/>
                            </w:rPr>
                            <w:t>de</w:t>
                          </w:r>
                          <w:r>
                            <w:rPr>
                              <w:i/>
                              <w:spacing w:val="-3"/>
                              <w:sz w:val="23"/>
                            </w:rPr>
                            <w:t xml:space="preserve"> </w:t>
                          </w:r>
                          <w:r>
                            <w:rPr>
                              <w:i/>
                              <w:sz w:val="23"/>
                            </w:rPr>
                            <w:t>l’oeuvre</w:t>
                          </w:r>
                          <w:r>
                            <w:rPr>
                              <w:i/>
                              <w:spacing w:val="-5"/>
                              <w:sz w:val="23"/>
                            </w:rPr>
                            <w:t xml:space="preserve"> </w:t>
                          </w:r>
                          <w:r>
                            <w:rPr>
                              <w:i/>
                              <w:sz w:val="23"/>
                            </w:rPr>
                            <w:t>d’art</w:t>
                          </w:r>
                          <w:r>
                            <w:rPr>
                              <w:i/>
                              <w:spacing w:val="-5"/>
                              <w:sz w:val="23"/>
                            </w:rPr>
                            <w:t xml:space="preserve"> </w:t>
                          </w:r>
                          <w:r>
                            <w:rPr>
                              <w:i/>
                              <w:sz w:val="23"/>
                            </w:rPr>
                            <w:t>par</w:t>
                          </w:r>
                          <w:r>
                            <w:rPr>
                              <w:i/>
                              <w:spacing w:val="-3"/>
                              <w:sz w:val="23"/>
                            </w:rPr>
                            <w:t xml:space="preserve"> </w:t>
                          </w:r>
                          <w:r>
                            <w:rPr>
                              <w:i/>
                              <w:sz w:val="23"/>
                            </w:rPr>
                            <w:t>la</w:t>
                          </w:r>
                          <w:r>
                            <w:rPr>
                              <w:i/>
                              <w:spacing w:val="-5"/>
                              <w:sz w:val="23"/>
                            </w:rPr>
                            <w:t xml:space="preserve"> </w:t>
                          </w:r>
                          <w:r>
                            <w:rPr>
                              <w:i/>
                              <w:sz w:val="23"/>
                            </w:rPr>
                            <w:t>seule</w:t>
                          </w:r>
                          <w:r>
                            <w:rPr>
                              <w:i/>
                              <w:spacing w:val="-3"/>
                              <w:sz w:val="23"/>
                            </w:rPr>
                            <w:t xml:space="preserve"> </w:t>
                          </w:r>
                          <w:r>
                            <w:rPr>
                              <w:i/>
                              <w:sz w:val="23"/>
                            </w:rPr>
                            <w:t xml:space="preserve">volonté de l’artiste, le prototype d’un objet surréaliste cristallisant les rêves et les désirs de  son inventeur </w:t>
                          </w:r>
                          <w:r>
                            <w:rPr>
                              <w:sz w:val="23"/>
                            </w:rPr>
                            <w:t>».</w:t>
                          </w:r>
                        </w:p>
                        <w:p>
                          <w:pPr>
                            <w:pStyle w:val="Contenudecadre"/>
                            <w:spacing w:lineRule="auto" w:line="276" w:before="1" w:after="0"/>
                            <w:ind w:left="28" w:right="23" w:firstLine="707"/>
                            <w:jc w:val="both"/>
                            <w:rPr/>
                          </w:pPr>
                          <w:r>
                            <w:rPr>
                              <w:sz w:val="23"/>
                            </w:rPr>
                            <w:t xml:space="preserve">A partir de la première exposition internationale du surréalisme, même si la critique de l’époque ignorait l’ingéniosité qu’a usé Marcel Duchamp, celui-ci ouvre la voie à une </w:t>
                          </w:r>
                          <w:r>
                            <w:rPr>
                              <w:b/>
                              <w:sz w:val="23"/>
                            </w:rPr>
                            <w:t xml:space="preserve">nouvelle approche de l’exposition </w:t>
                          </w:r>
                          <w:r>
                            <w:rPr>
                              <w:sz w:val="23"/>
                            </w:rPr>
                            <w:t xml:space="preserve">et, inévitablement, à un </w:t>
                          </w:r>
                          <w:r>
                            <w:rPr>
                              <w:b/>
                              <w:sz w:val="23"/>
                            </w:rPr>
                            <w:t xml:space="preserve">renouvellement du rôle du spectateur </w:t>
                          </w:r>
                          <w:r>
                            <w:rPr>
                              <w:sz w:val="23"/>
                            </w:rPr>
                            <w:t xml:space="preserve">au sein de ces événements. Le rôle de la scénographie y est fondamental, voir, comme il en a été le cas pour l’exposition, la </w:t>
                          </w:r>
                          <w:r>
                            <w:rPr>
                              <w:b/>
                              <w:sz w:val="23"/>
                            </w:rPr>
                            <w:t xml:space="preserve">scénographie est aussi importante que les œuvres elles-mêmes </w:t>
                          </w:r>
                          <w:r>
                            <w:rPr>
                              <w:sz w:val="23"/>
                            </w:rPr>
                            <w:t>en quoi ces dernières y sont plus vivement révélées grâce à une mise en scène.</w:t>
                          </w:r>
                        </w:p>
                      </w:txbxContent>
                    </wps:txbx>
                    <wps:bodyPr anchor="t" lIns="0" tIns="0" rIns="0" bIns="0">
                      <a:noAutofit/>
                    </wps:bodyPr>
                  </wps:wsp>
                </a:graphicData>
              </a:graphic>
            </wp:anchor>
          </w:drawing>
        </mc:Choice>
        <mc:Fallback>
          <w:pict>
            <v:rect fillcolor="#F7F7F7" stroked="f" strokeweight="0pt" style="position:absolute;rotation:0;width:456.55pt;height:323pt;mso-wrap-distance-left:0pt;mso-wrap-distance-right:0pt;mso-wrap-distance-top:0pt;mso-wrap-distance-bottom:0pt;margin-top:9.7pt;mso-position-vertical-relative:text;margin-left:69.4pt;mso-position-horizontal-relative:page">
              <v:textbox inset="0in,0in,0in,0in">
                <w:txbxContent>
                  <w:p>
                    <w:pPr>
                      <w:pStyle w:val="Corpsdetexte"/>
                      <w:spacing w:lineRule="auto" w:line="276"/>
                      <w:ind w:left="28" w:right="25" w:hanging="0"/>
                      <w:jc w:val="both"/>
                      <w:rPr/>
                    </w:pPr>
                    <w:r>
                      <w:rPr/>
                      <w:t xml:space="preserve">Le défi de l’exposition était de répondre à l’idéologie marxiste qui refuse la fétichisation marchande de l’œuvre d’art. Pour cela, les surréalistes ont décidé de créer une « physique de la poésie ». L’exposition internationale du surréalisme nous permet de mieux comprendre ce qu’est réellement cette physique de la poésie ; elle est une approche d’abord poétique de la création. Il s’agit de créer, si possible collectivement et instantanément – c’est-à-dire sans l’ombre d’une réflexion préalable- une œuvre dont le sujet est un objet du quotidien qui, sorti de sa fonctionnalité ordinaire par les artistes surréalistes forment </w:t>
                    </w:r>
                    <w:r>
                      <w:rPr>
                        <w:b/>
                      </w:rPr>
                      <w:t xml:space="preserve">une opposition à l’art académique </w:t>
                    </w:r>
                    <w:r>
                      <w:rPr/>
                      <w:t>et, du même coup, s’ancre dans une conception politique de l’art qui désavoue l’Œuvre d’Art classique.</w:t>
                    </w:r>
                  </w:p>
                  <w:p>
                    <w:pPr>
                      <w:pStyle w:val="Contenudecadre"/>
                      <w:spacing w:lineRule="auto" w:line="276" w:before="0" w:after="0"/>
                      <w:ind w:left="28" w:right="23" w:hanging="0"/>
                      <w:jc w:val="both"/>
                      <w:rPr>
                        <w:sz w:val="23"/>
                      </w:rPr>
                    </w:pPr>
                    <w:r>
                      <w:rPr>
                        <w:sz w:val="23"/>
                      </w:rPr>
                      <w:t>Cette ambition commune des surréalistes est palpable dans le travail de Duchamp. C’est là le grand mérite de cette exposition, faire comprendre ce qu’exposait le dictionnaire surréaliste en</w:t>
                    </w:r>
                    <w:r>
                      <w:rPr>
                        <w:spacing w:val="-5"/>
                        <w:sz w:val="23"/>
                      </w:rPr>
                      <w:t xml:space="preserve"> </w:t>
                    </w:r>
                    <w:r>
                      <w:rPr>
                        <w:sz w:val="23"/>
                      </w:rPr>
                      <w:t>1938 :</w:t>
                    </w:r>
                    <w:r>
                      <w:rPr>
                        <w:spacing w:val="-4"/>
                        <w:sz w:val="23"/>
                      </w:rPr>
                      <w:t xml:space="preserve"> </w:t>
                    </w:r>
                    <w:r>
                      <w:rPr>
                        <w:sz w:val="23"/>
                      </w:rPr>
                      <w:t>que</w:t>
                    </w:r>
                    <w:r>
                      <w:rPr>
                        <w:spacing w:val="-4"/>
                        <w:sz w:val="23"/>
                      </w:rPr>
                      <w:t xml:space="preserve"> </w:t>
                    </w:r>
                    <w:r>
                      <w:rPr>
                        <w:sz w:val="23"/>
                      </w:rPr>
                      <w:t>le</w:t>
                    </w:r>
                    <w:r>
                      <w:rPr>
                        <w:spacing w:val="-4"/>
                        <w:sz w:val="23"/>
                      </w:rPr>
                      <w:t xml:space="preserve"> </w:t>
                    </w:r>
                    <w:r>
                      <w:rPr>
                        <w:sz w:val="23"/>
                      </w:rPr>
                      <w:t>ready-made</w:t>
                    </w:r>
                    <w:r>
                      <w:rPr>
                        <w:spacing w:val="-4"/>
                        <w:sz w:val="23"/>
                      </w:rPr>
                      <w:t xml:space="preserve"> </w:t>
                    </w:r>
                    <w:r>
                      <w:rPr>
                        <w:sz w:val="23"/>
                      </w:rPr>
                      <w:t>est</w:t>
                    </w:r>
                    <w:r>
                      <w:rPr>
                        <w:spacing w:val="-5"/>
                        <w:sz w:val="23"/>
                      </w:rPr>
                      <w:t xml:space="preserve"> </w:t>
                    </w:r>
                    <w:r>
                      <w:rPr>
                        <w:sz w:val="23"/>
                      </w:rPr>
                      <w:t>un</w:t>
                    </w:r>
                    <w:r>
                      <w:rPr>
                        <w:spacing w:val="-3"/>
                        <w:sz w:val="23"/>
                      </w:rPr>
                      <w:t xml:space="preserve"> </w:t>
                    </w:r>
                    <w:r>
                      <w:rPr>
                        <w:sz w:val="23"/>
                      </w:rPr>
                      <w:t>«</w:t>
                    </w:r>
                    <w:r>
                      <w:rPr>
                        <w:spacing w:val="1"/>
                        <w:sz w:val="23"/>
                      </w:rPr>
                      <w:t xml:space="preserve"> </w:t>
                    </w:r>
                    <w:r>
                      <w:rPr>
                        <w:i/>
                        <w:sz w:val="23"/>
                      </w:rPr>
                      <w:t>objet</w:t>
                    </w:r>
                    <w:r>
                      <w:rPr>
                        <w:i/>
                        <w:spacing w:val="-2"/>
                        <w:sz w:val="23"/>
                      </w:rPr>
                      <w:t xml:space="preserve"> </w:t>
                    </w:r>
                    <w:r>
                      <w:rPr>
                        <w:i/>
                        <w:sz w:val="23"/>
                      </w:rPr>
                      <w:t>élevé</w:t>
                    </w:r>
                    <w:r>
                      <w:rPr>
                        <w:i/>
                        <w:spacing w:val="-2"/>
                        <w:sz w:val="23"/>
                      </w:rPr>
                      <w:t xml:space="preserve"> </w:t>
                    </w:r>
                    <w:r>
                      <w:rPr>
                        <w:i/>
                        <w:sz w:val="23"/>
                      </w:rPr>
                      <w:t>à</w:t>
                    </w:r>
                    <w:r>
                      <w:rPr>
                        <w:i/>
                        <w:spacing w:val="-3"/>
                        <w:sz w:val="23"/>
                      </w:rPr>
                      <w:t xml:space="preserve"> </w:t>
                    </w:r>
                    <w:r>
                      <w:rPr>
                        <w:i/>
                        <w:sz w:val="23"/>
                      </w:rPr>
                      <w:t>la</w:t>
                    </w:r>
                    <w:r>
                      <w:rPr>
                        <w:i/>
                        <w:spacing w:val="-3"/>
                        <w:sz w:val="23"/>
                      </w:rPr>
                      <w:t xml:space="preserve"> </w:t>
                    </w:r>
                    <w:r>
                      <w:rPr>
                        <w:i/>
                        <w:sz w:val="23"/>
                      </w:rPr>
                      <w:t>dignité</w:t>
                    </w:r>
                    <w:r>
                      <w:rPr>
                        <w:i/>
                        <w:spacing w:val="-5"/>
                        <w:sz w:val="23"/>
                      </w:rPr>
                      <w:t xml:space="preserve"> </w:t>
                    </w:r>
                    <w:r>
                      <w:rPr>
                        <w:i/>
                        <w:sz w:val="23"/>
                      </w:rPr>
                      <w:t>de</w:t>
                    </w:r>
                    <w:r>
                      <w:rPr>
                        <w:i/>
                        <w:spacing w:val="-3"/>
                        <w:sz w:val="23"/>
                      </w:rPr>
                      <w:t xml:space="preserve"> </w:t>
                    </w:r>
                    <w:r>
                      <w:rPr>
                        <w:i/>
                        <w:sz w:val="23"/>
                      </w:rPr>
                      <w:t>l’oeuvre</w:t>
                    </w:r>
                    <w:r>
                      <w:rPr>
                        <w:i/>
                        <w:spacing w:val="-5"/>
                        <w:sz w:val="23"/>
                      </w:rPr>
                      <w:t xml:space="preserve"> </w:t>
                    </w:r>
                    <w:r>
                      <w:rPr>
                        <w:i/>
                        <w:sz w:val="23"/>
                      </w:rPr>
                      <w:t>d’art</w:t>
                    </w:r>
                    <w:r>
                      <w:rPr>
                        <w:i/>
                        <w:spacing w:val="-5"/>
                        <w:sz w:val="23"/>
                      </w:rPr>
                      <w:t xml:space="preserve"> </w:t>
                    </w:r>
                    <w:r>
                      <w:rPr>
                        <w:i/>
                        <w:sz w:val="23"/>
                      </w:rPr>
                      <w:t>par</w:t>
                    </w:r>
                    <w:r>
                      <w:rPr>
                        <w:i/>
                        <w:spacing w:val="-3"/>
                        <w:sz w:val="23"/>
                      </w:rPr>
                      <w:t xml:space="preserve"> </w:t>
                    </w:r>
                    <w:r>
                      <w:rPr>
                        <w:i/>
                        <w:sz w:val="23"/>
                      </w:rPr>
                      <w:t>la</w:t>
                    </w:r>
                    <w:r>
                      <w:rPr>
                        <w:i/>
                        <w:spacing w:val="-5"/>
                        <w:sz w:val="23"/>
                      </w:rPr>
                      <w:t xml:space="preserve"> </w:t>
                    </w:r>
                    <w:r>
                      <w:rPr>
                        <w:i/>
                        <w:sz w:val="23"/>
                      </w:rPr>
                      <w:t>seule</w:t>
                    </w:r>
                    <w:r>
                      <w:rPr>
                        <w:i/>
                        <w:spacing w:val="-3"/>
                        <w:sz w:val="23"/>
                      </w:rPr>
                      <w:t xml:space="preserve"> </w:t>
                    </w:r>
                    <w:r>
                      <w:rPr>
                        <w:i/>
                        <w:sz w:val="23"/>
                      </w:rPr>
                      <w:t xml:space="preserve">volonté de l’artiste, le prototype d’un objet surréaliste cristallisant les rêves et les désirs de  son inventeur </w:t>
                    </w:r>
                    <w:r>
                      <w:rPr>
                        <w:sz w:val="23"/>
                      </w:rPr>
                      <w:t>».</w:t>
                    </w:r>
                  </w:p>
                  <w:p>
                    <w:pPr>
                      <w:pStyle w:val="Contenudecadre"/>
                      <w:spacing w:lineRule="auto" w:line="276" w:before="1" w:after="0"/>
                      <w:ind w:left="28" w:right="23" w:firstLine="707"/>
                      <w:jc w:val="both"/>
                      <w:rPr/>
                    </w:pPr>
                    <w:r>
                      <w:rPr>
                        <w:sz w:val="23"/>
                      </w:rPr>
                      <w:t xml:space="preserve">A partir de la première exposition internationale du surréalisme, même si la critique de l’époque ignorait l’ingéniosité qu’a usé Marcel Duchamp, celui-ci ouvre la voie à une </w:t>
                    </w:r>
                    <w:r>
                      <w:rPr>
                        <w:b/>
                        <w:sz w:val="23"/>
                      </w:rPr>
                      <w:t xml:space="preserve">nouvelle approche de l’exposition </w:t>
                    </w:r>
                    <w:r>
                      <w:rPr>
                        <w:sz w:val="23"/>
                      </w:rPr>
                      <w:t xml:space="preserve">et, inévitablement, à un </w:t>
                    </w:r>
                    <w:r>
                      <w:rPr>
                        <w:b/>
                        <w:sz w:val="23"/>
                      </w:rPr>
                      <w:t xml:space="preserve">renouvellement du rôle du spectateur </w:t>
                    </w:r>
                    <w:r>
                      <w:rPr>
                        <w:sz w:val="23"/>
                      </w:rPr>
                      <w:t xml:space="preserve">au sein de ces événements. Le rôle de la scénographie y est fondamental, voir, comme il en a été le cas pour l’exposition, la </w:t>
                    </w:r>
                    <w:r>
                      <w:rPr>
                        <w:b/>
                        <w:sz w:val="23"/>
                      </w:rPr>
                      <w:t xml:space="preserve">scénographie est aussi importante que les œuvres elles-mêmes </w:t>
                    </w:r>
                    <w:r>
                      <w:rPr>
                        <w:sz w:val="23"/>
                      </w:rPr>
                      <w:t>en quoi ces dernières y sont plus vivement révélées grâce à une mise en scène.</w:t>
                    </w:r>
                  </w:p>
                </w:txbxContent>
              </v:textbox>
              <w10:wrap type="topAndBottom"/>
            </v:rect>
          </w:pict>
        </mc:Fallback>
      </mc:AlternateContent>
    </w:r>
  </w:p>
</w:ftr>
</file>

<file path=word/footer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rPr/>
    </w:pPr>
    <w:r>
      <w:rP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rPr/>
    </w:pPr>
    <w:r>
      <w:rPr/>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rPr/>
    </w:pPr>
    <w:r>
      <w:rPr/>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rPr/>
    </w:pPr>
    <w:r>
      <w:rPr/>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lowerLetter"/>
      <w:lvlText w:val="%1)"/>
      <w:lvlJc w:val="left"/>
      <w:pPr>
        <w:ind w:left="2136" w:hanging="360"/>
      </w:pPr>
      <w:rPr>
        <w:sz w:val="24"/>
        <w:spacing w:val="-3"/>
        <w:b/>
        <w:szCs w:val="24"/>
        <w:bCs/>
        <w:w w:val="100"/>
        <w:rFonts w:eastAsia="Candara" w:cs="Candara"/>
        <w:lang w:val="fr-FR" w:eastAsia="fr-FR" w:bidi="fr-FR"/>
      </w:rPr>
    </w:lvl>
    <w:lvl w:ilvl="1">
      <w:start w:val="2"/>
      <w:numFmt w:val="lowerLetter"/>
      <w:lvlText w:val="%2)"/>
      <w:lvlJc w:val="left"/>
      <w:pPr>
        <w:ind w:left="2496" w:hanging="360"/>
      </w:pPr>
      <w:rPr>
        <w:sz w:val="23"/>
        <w:spacing w:val="-1"/>
        <w:w w:val="100"/>
        <w:lang w:val="fr-FR" w:eastAsia="fr-FR" w:bidi="fr-FR"/>
      </w:rPr>
    </w:lvl>
    <w:lvl w:ilvl="2">
      <w:start w:val="0"/>
      <w:numFmt w:val="bullet"/>
      <w:lvlText w:val=""/>
      <w:lvlJc w:val="left"/>
      <w:pPr>
        <w:ind w:left="3494" w:hanging="360"/>
      </w:pPr>
      <w:rPr>
        <w:rFonts w:ascii="Symbol" w:hAnsi="Symbol" w:cs="Symbol" w:hint="default"/>
        <w:lang w:val="fr-FR" w:eastAsia="fr-FR" w:bidi="fr-FR"/>
      </w:rPr>
    </w:lvl>
    <w:lvl w:ilvl="3">
      <w:start w:val="0"/>
      <w:numFmt w:val="bullet"/>
      <w:lvlText w:val=""/>
      <w:lvlJc w:val="left"/>
      <w:pPr>
        <w:ind w:left="4488" w:hanging="360"/>
      </w:pPr>
      <w:rPr>
        <w:rFonts w:ascii="Symbol" w:hAnsi="Symbol" w:cs="Symbol" w:hint="default"/>
        <w:lang w:val="fr-FR" w:eastAsia="fr-FR" w:bidi="fr-FR"/>
      </w:rPr>
    </w:lvl>
    <w:lvl w:ilvl="4">
      <w:start w:val="0"/>
      <w:numFmt w:val="bullet"/>
      <w:lvlText w:val=""/>
      <w:lvlJc w:val="left"/>
      <w:pPr>
        <w:ind w:left="5482" w:hanging="360"/>
      </w:pPr>
      <w:rPr>
        <w:rFonts w:ascii="Symbol" w:hAnsi="Symbol" w:cs="Symbol" w:hint="default"/>
        <w:lang w:val="fr-FR" w:eastAsia="fr-FR" w:bidi="fr-FR"/>
      </w:rPr>
    </w:lvl>
    <w:lvl w:ilvl="5">
      <w:start w:val="0"/>
      <w:numFmt w:val="bullet"/>
      <w:lvlText w:val=""/>
      <w:lvlJc w:val="left"/>
      <w:pPr>
        <w:ind w:left="6476" w:hanging="360"/>
      </w:pPr>
      <w:rPr>
        <w:rFonts w:ascii="Symbol" w:hAnsi="Symbol" w:cs="Symbol" w:hint="default"/>
        <w:lang w:val="fr-FR" w:eastAsia="fr-FR" w:bidi="fr-FR"/>
      </w:rPr>
    </w:lvl>
    <w:lvl w:ilvl="6">
      <w:start w:val="0"/>
      <w:numFmt w:val="bullet"/>
      <w:lvlText w:val=""/>
      <w:lvlJc w:val="left"/>
      <w:pPr>
        <w:ind w:left="7470" w:hanging="360"/>
      </w:pPr>
      <w:rPr>
        <w:rFonts w:ascii="Symbol" w:hAnsi="Symbol" w:cs="Symbol" w:hint="default"/>
        <w:lang w:val="fr-FR" w:eastAsia="fr-FR" w:bidi="fr-FR"/>
      </w:rPr>
    </w:lvl>
    <w:lvl w:ilvl="7">
      <w:start w:val="0"/>
      <w:numFmt w:val="bullet"/>
      <w:lvlText w:val=""/>
      <w:lvlJc w:val="left"/>
      <w:pPr>
        <w:ind w:left="8464" w:hanging="360"/>
      </w:pPr>
      <w:rPr>
        <w:rFonts w:ascii="Symbol" w:hAnsi="Symbol" w:cs="Symbol" w:hint="default"/>
        <w:lang w:val="fr-FR" w:eastAsia="fr-FR" w:bidi="fr-FR"/>
      </w:rPr>
    </w:lvl>
    <w:lvl w:ilvl="8">
      <w:start w:val="0"/>
      <w:numFmt w:val="bullet"/>
      <w:lvlText w:val=""/>
      <w:lvlJc w:val="left"/>
      <w:pPr>
        <w:ind w:left="9458" w:hanging="360"/>
      </w:pPr>
      <w:rPr>
        <w:rFonts w:ascii="Symbol" w:hAnsi="Symbol" w:cs="Symbol" w:hint="default"/>
        <w:lang w:val="fr-FR" w:eastAsia="fr-FR" w:bidi="fr-FR"/>
      </w:rPr>
    </w:lvl>
  </w:abstractNum>
  <w:abstractNum w:abstractNumId="2">
    <w:lvl w:ilvl="0">
      <w:numFmt w:val="bullet"/>
      <w:lvlText w:val="-"/>
      <w:lvlJc w:val="left"/>
      <w:pPr>
        <w:ind w:left="2136" w:hanging="360"/>
      </w:pPr>
      <w:rPr>
        <w:rFonts w:ascii="Candara" w:hAnsi="Candara" w:cs="Candara" w:hint="default"/>
        <w:sz w:val="24"/>
        <w:spacing w:val="-3"/>
        <w:szCs w:val="24"/>
        <w:w w:val="100"/>
        <w:rFonts w:cs="Candara"/>
        <w:lang w:val="fr-FR" w:eastAsia="fr-FR" w:bidi="fr-FR"/>
      </w:rPr>
    </w:lvl>
    <w:lvl w:ilvl="1">
      <w:start w:val="0"/>
      <w:numFmt w:val="bullet"/>
      <w:lvlText w:val=""/>
      <w:lvlJc w:val="left"/>
      <w:pPr>
        <w:ind w:left="3070" w:hanging="360"/>
      </w:pPr>
      <w:rPr>
        <w:rFonts w:ascii="Symbol" w:hAnsi="Symbol" w:cs="Symbol" w:hint="default"/>
        <w:lang w:val="fr-FR" w:eastAsia="fr-FR" w:bidi="fr-FR"/>
      </w:rPr>
    </w:lvl>
    <w:lvl w:ilvl="2">
      <w:start w:val="0"/>
      <w:numFmt w:val="bullet"/>
      <w:lvlText w:val=""/>
      <w:lvlJc w:val="left"/>
      <w:pPr>
        <w:ind w:left="4001" w:hanging="360"/>
      </w:pPr>
      <w:rPr>
        <w:rFonts w:ascii="Symbol" w:hAnsi="Symbol" w:cs="Symbol" w:hint="default"/>
        <w:lang w:val="fr-FR" w:eastAsia="fr-FR" w:bidi="fr-FR"/>
      </w:rPr>
    </w:lvl>
    <w:lvl w:ilvl="3">
      <w:start w:val="0"/>
      <w:numFmt w:val="bullet"/>
      <w:lvlText w:val=""/>
      <w:lvlJc w:val="left"/>
      <w:pPr>
        <w:ind w:left="4931" w:hanging="360"/>
      </w:pPr>
      <w:rPr>
        <w:rFonts w:ascii="Symbol" w:hAnsi="Symbol" w:cs="Symbol" w:hint="default"/>
        <w:lang w:val="fr-FR" w:eastAsia="fr-FR" w:bidi="fr-FR"/>
      </w:rPr>
    </w:lvl>
    <w:lvl w:ilvl="4">
      <w:start w:val="0"/>
      <w:numFmt w:val="bullet"/>
      <w:lvlText w:val=""/>
      <w:lvlJc w:val="left"/>
      <w:pPr>
        <w:ind w:left="5862" w:hanging="360"/>
      </w:pPr>
      <w:rPr>
        <w:rFonts w:ascii="Symbol" w:hAnsi="Symbol" w:cs="Symbol" w:hint="default"/>
        <w:lang w:val="fr-FR" w:eastAsia="fr-FR" w:bidi="fr-FR"/>
      </w:rPr>
    </w:lvl>
    <w:lvl w:ilvl="5">
      <w:start w:val="0"/>
      <w:numFmt w:val="bullet"/>
      <w:lvlText w:val=""/>
      <w:lvlJc w:val="left"/>
      <w:pPr>
        <w:ind w:left="6793" w:hanging="360"/>
      </w:pPr>
      <w:rPr>
        <w:rFonts w:ascii="Symbol" w:hAnsi="Symbol" w:cs="Symbol" w:hint="default"/>
        <w:lang w:val="fr-FR" w:eastAsia="fr-FR" w:bidi="fr-FR"/>
      </w:rPr>
    </w:lvl>
    <w:lvl w:ilvl="6">
      <w:start w:val="0"/>
      <w:numFmt w:val="bullet"/>
      <w:lvlText w:val=""/>
      <w:lvlJc w:val="left"/>
      <w:pPr>
        <w:ind w:left="7723" w:hanging="360"/>
      </w:pPr>
      <w:rPr>
        <w:rFonts w:ascii="Symbol" w:hAnsi="Symbol" w:cs="Symbol" w:hint="default"/>
        <w:lang w:val="fr-FR" w:eastAsia="fr-FR" w:bidi="fr-FR"/>
      </w:rPr>
    </w:lvl>
    <w:lvl w:ilvl="7">
      <w:start w:val="0"/>
      <w:numFmt w:val="bullet"/>
      <w:lvlText w:val=""/>
      <w:lvlJc w:val="left"/>
      <w:pPr>
        <w:ind w:left="8654" w:hanging="360"/>
      </w:pPr>
      <w:rPr>
        <w:rFonts w:ascii="Symbol" w:hAnsi="Symbol" w:cs="Symbol" w:hint="default"/>
        <w:lang w:val="fr-FR" w:eastAsia="fr-FR" w:bidi="fr-FR"/>
      </w:rPr>
    </w:lvl>
    <w:lvl w:ilvl="8">
      <w:start w:val="0"/>
      <w:numFmt w:val="bullet"/>
      <w:lvlText w:val=""/>
      <w:lvlJc w:val="left"/>
      <w:pPr>
        <w:ind w:left="9585" w:hanging="360"/>
      </w:pPr>
      <w:rPr>
        <w:rFonts w:ascii="Symbol" w:hAnsi="Symbol" w:cs="Symbol" w:hint="default"/>
        <w:lang w:val="fr-FR" w:eastAsia="fr-FR" w:bidi="fr-FR"/>
      </w:rPr>
    </w:lvl>
  </w:abstractNum>
  <w:abstractNum w:abstractNumId="3">
    <w:lvl w:ilvl="0">
      <w:start w:val="3"/>
      <w:numFmt w:val="upperRoman"/>
      <w:lvlText w:val="%1)"/>
      <w:lvlJc w:val="left"/>
      <w:pPr>
        <w:ind w:left="2496" w:hanging="720"/>
      </w:pPr>
      <w:rPr>
        <w:sz w:val="32"/>
        <w:szCs w:val="32"/>
        <w:w w:val="99"/>
        <w:rFonts w:eastAsia="Candara" w:cs="Candara"/>
        <w:color w:val="6F2F9F"/>
        <w:lang w:val="fr-FR" w:eastAsia="fr-FR" w:bidi="fr-FR"/>
      </w:rPr>
    </w:lvl>
    <w:lvl w:ilvl="1">
      <w:start w:val="1"/>
      <w:numFmt w:val="upperLetter"/>
      <w:lvlText w:val="%2)"/>
      <w:lvlJc w:val="left"/>
      <w:pPr>
        <w:ind w:left="2424" w:hanging="288"/>
      </w:pPr>
      <w:rPr>
        <w:sz w:val="24"/>
        <w:spacing w:val="-1"/>
        <w:b/>
        <w:szCs w:val="24"/>
        <w:bCs/>
        <w:w w:val="100"/>
        <w:rFonts w:eastAsia="Candara" w:cs="Candara"/>
        <w:lang w:val="fr-FR" w:eastAsia="fr-FR" w:bidi="fr-FR"/>
      </w:rPr>
    </w:lvl>
    <w:lvl w:ilvl="2">
      <w:start w:val="0"/>
      <w:numFmt w:val="bullet"/>
      <w:lvlText w:val=""/>
      <w:lvlJc w:val="left"/>
      <w:pPr>
        <w:ind w:left="3494" w:hanging="288"/>
      </w:pPr>
      <w:rPr>
        <w:rFonts w:ascii="Symbol" w:hAnsi="Symbol" w:cs="Symbol" w:hint="default"/>
        <w:lang w:val="fr-FR" w:eastAsia="fr-FR" w:bidi="fr-FR"/>
      </w:rPr>
    </w:lvl>
    <w:lvl w:ilvl="3">
      <w:start w:val="0"/>
      <w:numFmt w:val="bullet"/>
      <w:lvlText w:val=""/>
      <w:lvlJc w:val="left"/>
      <w:pPr>
        <w:ind w:left="4488" w:hanging="288"/>
      </w:pPr>
      <w:rPr>
        <w:rFonts w:ascii="Symbol" w:hAnsi="Symbol" w:cs="Symbol" w:hint="default"/>
        <w:lang w:val="fr-FR" w:eastAsia="fr-FR" w:bidi="fr-FR"/>
      </w:rPr>
    </w:lvl>
    <w:lvl w:ilvl="4">
      <w:start w:val="0"/>
      <w:numFmt w:val="bullet"/>
      <w:lvlText w:val=""/>
      <w:lvlJc w:val="left"/>
      <w:pPr>
        <w:ind w:left="5482" w:hanging="288"/>
      </w:pPr>
      <w:rPr>
        <w:rFonts w:ascii="Symbol" w:hAnsi="Symbol" w:cs="Symbol" w:hint="default"/>
        <w:lang w:val="fr-FR" w:eastAsia="fr-FR" w:bidi="fr-FR"/>
      </w:rPr>
    </w:lvl>
    <w:lvl w:ilvl="5">
      <w:start w:val="0"/>
      <w:numFmt w:val="bullet"/>
      <w:lvlText w:val=""/>
      <w:lvlJc w:val="left"/>
      <w:pPr>
        <w:ind w:left="6476" w:hanging="288"/>
      </w:pPr>
      <w:rPr>
        <w:rFonts w:ascii="Symbol" w:hAnsi="Symbol" w:cs="Symbol" w:hint="default"/>
        <w:lang w:val="fr-FR" w:eastAsia="fr-FR" w:bidi="fr-FR"/>
      </w:rPr>
    </w:lvl>
    <w:lvl w:ilvl="6">
      <w:start w:val="0"/>
      <w:numFmt w:val="bullet"/>
      <w:lvlText w:val=""/>
      <w:lvlJc w:val="left"/>
      <w:pPr>
        <w:ind w:left="7470" w:hanging="288"/>
      </w:pPr>
      <w:rPr>
        <w:rFonts w:ascii="Symbol" w:hAnsi="Symbol" w:cs="Symbol" w:hint="default"/>
        <w:lang w:val="fr-FR" w:eastAsia="fr-FR" w:bidi="fr-FR"/>
      </w:rPr>
    </w:lvl>
    <w:lvl w:ilvl="7">
      <w:start w:val="0"/>
      <w:numFmt w:val="bullet"/>
      <w:lvlText w:val=""/>
      <w:lvlJc w:val="left"/>
      <w:pPr>
        <w:ind w:left="8464" w:hanging="288"/>
      </w:pPr>
      <w:rPr>
        <w:rFonts w:ascii="Symbol" w:hAnsi="Symbol" w:cs="Symbol" w:hint="default"/>
        <w:lang w:val="fr-FR" w:eastAsia="fr-FR" w:bidi="fr-FR"/>
      </w:rPr>
    </w:lvl>
    <w:lvl w:ilvl="8">
      <w:start w:val="0"/>
      <w:numFmt w:val="bullet"/>
      <w:lvlText w:val=""/>
      <w:lvlJc w:val="left"/>
      <w:pPr>
        <w:ind w:left="9458" w:hanging="288"/>
      </w:pPr>
      <w:rPr>
        <w:rFonts w:ascii="Symbol" w:hAnsi="Symbol" w:cs="Symbol" w:hint="default"/>
        <w:lang w:val="fr-FR" w:eastAsia="fr-FR" w:bidi="fr-FR"/>
      </w:rPr>
    </w:lvl>
  </w:abstractNum>
  <w:abstractNum w:abstractNumId="4">
    <w:lvl w:ilvl="0">
      <w:start w:val="1"/>
      <w:numFmt w:val="lowerLetter"/>
      <w:lvlText w:val="%1)"/>
      <w:lvlJc w:val="left"/>
      <w:pPr>
        <w:ind w:left="2083" w:hanging="308"/>
      </w:pPr>
      <w:rPr>
        <w:sz w:val="24"/>
        <w:spacing w:val="-1"/>
        <w:b/>
        <w:szCs w:val="24"/>
        <w:bCs/>
        <w:w w:val="100"/>
        <w:rFonts w:eastAsia="Candara" w:cs="Candara"/>
        <w:lang w:val="fr-FR" w:eastAsia="fr-FR" w:bidi="fr-FR"/>
      </w:rPr>
    </w:lvl>
    <w:lvl w:ilvl="1">
      <w:start w:val="0"/>
      <w:numFmt w:val="bullet"/>
      <w:lvlText w:val=""/>
      <w:lvlJc w:val="left"/>
      <w:pPr>
        <w:ind w:left="3016" w:hanging="308"/>
      </w:pPr>
      <w:rPr>
        <w:rFonts w:ascii="Symbol" w:hAnsi="Symbol" w:cs="Symbol" w:hint="default"/>
        <w:lang w:val="fr-FR" w:eastAsia="fr-FR" w:bidi="fr-FR"/>
      </w:rPr>
    </w:lvl>
    <w:lvl w:ilvl="2">
      <w:start w:val="0"/>
      <w:numFmt w:val="bullet"/>
      <w:lvlText w:val=""/>
      <w:lvlJc w:val="left"/>
      <w:pPr>
        <w:ind w:left="3953" w:hanging="308"/>
      </w:pPr>
      <w:rPr>
        <w:rFonts w:ascii="Symbol" w:hAnsi="Symbol" w:cs="Symbol" w:hint="default"/>
        <w:lang w:val="fr-FR" w:eastAsia="fr-FR" w:bidi="fr-FR"/>
      </w:rPr>
    </w:lvl>
    <w:lvl w:ilvl="3">
      <w:start w:val="0"/>
      <w:numFmt w:val="bullet"/>
      <w:lvlText w:val=""/>
      <w:lvlJc w:val="left"/>
      <w:pPr>
        <w:ind w:left="4889" w:hanging="308"/>
      </w:pPr>
      <w:rPr>
        <w:rFonts w:ascii="Symbol" w:hAnsi="Symbol" w:cs="Symbol" w:hint="default"/>
        <w:lang w:val="fr-FR" w:eastAsia="fr-FR" w:bidi="fr-FR"/>
      </w:rPr>
    </w:lvl>
    <w:lvl w:ilvl="4">
      <w:start w:val="0"/>
      <w:numFmt w:val="bullet"/>
      <w:lvlText w:val=""/>
      <w:lvlJc w:val="left"/>
      <w:pPr>
        <w:ind w:left="5826" w:hanging="308"/>
      </w:pPr>
      <w:rPr>
        <w:rFonts w:ascii="Symbol" w:hAnsi="Symbol" w:cs="Symbol" w:hint="default"/>
        <w:lang w:val="fr-FR" w:eastAsia="fr-FR" w:bidi="fr-FR"/>
      </w:rPr>
    </w:lvl>
    <w:lvl w:ilvl="5">
      <w:start w:val="0"/>
      <w:numFmt w:val="bullet"/>
      <w:lvlText w:val=""/>
      <w:lvlJc w:val="left"/>
      <w:pPr>
        <w:ind w:left="6763" w:hanging="308"/>
      </w:pPr>
      <w:rPr>
        <w:rFonts w:ascii="Symbol" w:hAnsi="Symbol" w:cs="Symbol" w:hint="default"/>
        <w:lang w:val="fr-FR" w:eastAsia="fr-FR" w:bidi="fr-FR"/>
      </w:rPr>
    </w:lvl>
    <w:lvl w:ilvl="6">
      <w:start w:val="0"/>
      <w:numFmt w:val="bullet"/>
      <w:lvlText w:val=""/>
      <w:lvlJc w:val="left"/>
      <w:pPr>
        <w:ind w:left="7699" w:hanging="308"/>
      </w:pPr>
      <w:rPr>
        <w:rFonts w:ascii="Symbol" w:hAnsi="Symbol" w:cs="Symbol" w:hint="default"/>
        <w:lang w:val="fr-FR" w:eastAsia="fr-FR" w:bidi="fr-FR"/>
      </w:rPr>
    </w:lvl>
    <w:lvl w:ilvl="7">
      <w:start w:val="0"/>
      <w:numFmt w:val="bullet"/>
      <w:lvlText w:val=""/>
      <w:lvlJc w:val="left"/>
      <w:pPr>
        <w:ind w:left="8636" w:hanging="308"/>
      </w:pPr>
      <w:rPr>
        <w:rFonts w:ascii="Symbol" w:hAnsi="Symbol" w:cs="Symbol" w:hint="default"/>
        <w:lang w:val="fr-FR" w:eastAsia="fr-FR" w:bidi="fr-FR"/>
      </w:rPr>
    </w:lvl>
    <w:lvl w:ilvl="8">
      <w:start w:val="0"/>
      <w:numFmt w:val="bullet"/>
      <w:lvlText w:val=""/>
      <w:lvlJc w:val="left"/>
      <w:pPr>
        <w:ind w:left="9573" w:hanging="308"/>
      </w:pPr>
      <w:rPr>
        <w:rFonts w:ascii="Symbol" w:hAnsi="Symbol" w:cs="Symbol" w:hint="default"/>
        <w:lang w:val="fr-FR" w:eastAsia="fr-FR" w:bidi="fr-FR"/>
      </w:rPr>
    </w:lvl>
  </w:abstractNum>
  <w:abstractNum w:abstractNumId="5">
    <w:lvl w:ilvl="0">
      <w:start w:val="1"/>
      <w:numFmt w:val="lowerLetter"/>
      <w:lvlText w:val="%1)"/>
      <w:lvlJc w:val="left"/>
      <w:pPr>
        <w:ind w:left="2136" w:hanging="360"/>
      </w:pPr>
      <w:rPr>
        <w:sz w:val="24"/>
        <w:spacing w:val="-2"/>
        <w:szCs w:val="24"/>
        <w:w w:val="100"/>
        <w:rFonts w:eastAsia="Candara" w:cs="Candara"/>
        <w:lang w:val="fr-FR" w:eastAsia="fr-FR" w:bidi="fr-FR"/>
      </w:rPr>
    </w:lvl>
    <w:lvl w:ilvl="1">
      <w:start w:val="0"/>
      <w:numFmt w:val="bullet"/>
      <w:lvlText w:val=""/>
      <w:lvlJc w:val="left"/>
      <w:pPr>
        <w:ind w:left="3070" w:hanging="360"/>
      </w:pPr>
      <w:rPr>
        <w:rFonts w:ascii="Symbol" w:hAnsi="Symbol" w:cs="Symbol" w:hint="default"/>
        <w:lang w:val="fr-FR" w:eastAsia="fr-FR" w:bidi="fr-FR"/>
      </w:rPr>
    </w:lvl>
    <w:lvl w:ilvl="2">
      <w:start w:val="0"/>
      <w:numFmt w:val="bullet"/>
      <w:lvlText w:val=""/>
      <w:lvlJc w:val="left"/>
      <w:pPr>
        <w:ind w:left="4001" w:hanging="360"/>
      </w:pPr>
      <w:rPr>
        <w:rFonts w:ascii="Symbol" w:hAnsi="Symbol" w:cs="Symbol" w:hint="default"/>
        <w:lang w:val="fr-FR" w:eastAsia="fr-FR" w:bidi="fr-FR"/>
      </w:rPr>
    </w:lvl>
    <w:lvl w:ilvl="3">
      <w:start w:val="0"/>
      <w:numFmt w:val="bullet"/>
      <w:lvlText w:val=""/>
      <w:lvlJc w:val="left"/>
      <w:pPr>
        <w:ind w:left="4931" w:hanging="360"/>
      </w:pPr>
      <w:rPr>
        <w:rFonts w:ascii="Symbol" w:hAnsi="Symbol" w:cs="Symbol" w:hint="default"/>
        <w:lang w:val="fr-FR" w:eastAsia="fr-FR" w:bidi="fr-FR"/>
      </w:rPr>
    </w:lvl>
    <w:lvl w:ilvl="4">
      <w:start w:val="0"/>
      <w:numFmt w:val="bullet"/>
      <w:lvlText w:val=""/>
      <w:lvlJc w:val="left"/>
      <w:pPr>
        <w:ind w:left="5862" w:hanging="360"/>
      </w:pPr>
      <w:rPr>
        <w:rFonts w:ascii="Symbol" w:hAnsi="Symbol" w:cs="Symbol" w:hint="default"/>
        <w:lang w:val="fr-FR" w:eastAsia="fr-FR" w:bidi="fr-FR"/>
      </w:rPr>
    </w:lvl>
    <w:lvl w:ilvl="5">
      <w:start w:val="0"/>
      <w:numFmt w:val="bullet"/>
      <w:lvlText w:val=""/>
      <w:lvlJc w:val="left"/>
      <w:pPr>
        <w:ind w:left="6793" w:hanging="360"/>
      </w:pPr>
      <w:rPr>
        <w:rFonts w:ascii="Symbol" w:hAnsi="Symbol" w:cs="Symbol" w:hint="default"/>
        <w:lang w:val="fr-FR" w:eastAsia="fr-FR" w:bidi="fr-FR"/>
      </w:rPr>
    </w:lvl>
    <w:lvl w:ilvl="6">
      <w:start w:val="0"/>
      <w:numFmt w:val="bullet"/>
      <w:lvlText w:val=""/>
      <w:lvlJc w:val="left"/>
      <w:pPr>
        <w:ind w:left="7723" w:hanging="360"/>
      </w:pPr>
      <w:rPr>
        <w:rFonts w:ascii="Symbol" w:hAnsi="Symbol" w:cs="Symbol" w:hint="default"/>
        <w:lang w:val="fr-FR" w:eastAsia="fr-FR" w:bidi="fr-FR"/>
      </w:rPr>
    </w:lvl>
    <w:lvl w:ilvl="7">
      <w:start w:val="0"/>
      <w:numFmt w:val="bullet"/>
      <w:lvlText w:val=""/>
      <w:lvlJc w:val="left"/>
      <w:pPr>
        <w:ind w:left="8654" w:hanging="360"/>
      </w:pPr>
      <w:rPr>
        <w:rFonts w:ascii="Symbol" w:hAnsi="Symbol" w:cs="Symbol" w:hint="default"/>
        <w:lang w:val="fr-FR" w:eastAsia="fr-FR" w:bidi="fr-FR"/>
      </w:rPr>
    </w:lvl>
    <w:lvl w:ilvl="8">
      <w:start w:val="0"/>
      <w:numFmt w:val="bullet"/>
      <w:lvlText w:val=""/>
      <w:lvlJc w:val="left"/>
      <w:pPr>
        <w:ind w:left="9585" w:hanging="360"/>
      </w:pPr>
      <w:rPr>
        <w:rFonts w:ascii="Symbol" w:hAnsi="Symbol" w:cs="Symbol" w:hint="default"/>
        <w:lang w:val="fr-FR" w:eastAsia="fr-FR" w:bidi="fr-FR"/>
      </w:rPr>
    </w:lvl>
  </w:abstractNum>
  <w:abstractNum w:abstractNumId="6">
    <w:lvl w:ilvl="0">
      <w:start w:val="1"/>
      <w:numFmt w:val="lowerLetter"/>
      <w:lvlText w:val="%1)"/>
      <w:lvlJc w:val="left"/>
      <w:pPr>
        <w:ind w:left="2136" w:hanging="360"/>
      </w:pPr>
      <w:rPr>
        <w:sz w:val="24"/>
        <w:spacing w:val="-2"/>
        <w:szCs w:val="24"/>
        <w:w w:val="100"/>
        <w:rFonts w:eastAsia="Candara" w:cs="Candara"/>
        <w:lang w:val="fr-FR" w:eastAsia="fr-FR" w:bidi="fr-FR"/>
      </w:rPr>
    </w:lvl>
    <w:lvl w:ilvl="1">
      <w:start w:val="0"/>
      <w:numFmt w:val="bullet"/>
      <w:lvlText w:val=""/>
      <w:lvlJc w:val="left"/>
      <w:pPr>
        <w:ind w:left="3070" w:hanging="360"/>
      </w:pPr>
      <w:rPr>
        <w:rFonts w:ascii="Symbol" w:hAnsi="Symbol" w:cs="Symbol" w:hint="default"/>
        <w:lang w:val="fr-FR" w:eastAsia="fr-FR" w:bidi="fr-FR"/>
      </w:rPr>
    </w:lvl>
    <w:lvl w:ilvl="2">
      <w:start w:val="0"/>
      <w:numFmt w:val="bullet"/>
      <w:lvlText w:val=""/>
      <w:lvlJc w:val="left"/>
      <w:pPr>
        <w:ind w:left="4001" w:hanging="360"/>
      </w:pPr>
      <w:rPr>
        <w:rFonts w:ascii="Symbol" w:hAnsi="Symbol" w:cs="Symbol" w:hint="default"/>
        <w:lang w:val="fr-FR" w:eastAsia="fr-FR" w:bidi="fr-FR"/>
      </w:rPr>
    </w:lvl>
    <w:lvl w:ilvl="3">
      <w:start w:val="0"/>
      <w:numFmt w:val="bullet"/>
      <w:lvlText w:val=""/>
      <w:lvlJc w:val="left"/>
      <w:pPr>
        <w:ind w:left="4931" w:hanging="360"/>
      </w:pPr>
      <w:rPr>
        <w:rFonts w:ascii="Symbol" w:hAnsi="Symbol" w:cs="Symbol" w:hint="default"/>
        <w:lang w:val="fr-FR" w:eastAsia="fr-FR" w:bidi="fr-FR"/>
      </w:rPr>
    </w:lvl>
    <w:lvl w:ilvl="4">
      <w:start w:val="0"/>
      <w:numFmt w:val="bullet"/>
      <w:lvlText w:val=""/>
      <w:lvlJc w:val="left"/>
      <w:pPr>
        <w:ind w:left="5862" w:hanging="360"/>
      </w:pPr>
      <w:rPr>
        <w:rFonts w:ascii="Symbol" w:hAnsi="Symbol" w:cs="Symbol" w:hint="default"/>
        <w:lang w:val="fr-FR" w:eastAsia="fr-FR" w:bidi="fr-FR"/>
      </w:rPr>
    </w:lvl>
    <w:lvl w:ilvl="5">
      <w:start w:val="0"/>
      <w:numFmt w:val="bullet"/>
      <w:lvlText w:val=""/>
      <w:lvlJc w:val="left"/>
      <w:pPr>
        <w:ind w:left="6793" w:hanging="360"/>
      </w:pPr>
      <w:rPr>
        <w:rFonts w:ascii="Symbol" w:hAnsi="Symbol" w:cs="Symbol" w:hint="default"/>
        <w:lang w:val="fr-FR" w:eastAsia="fr-FR" w:bidi="fr-FR"/>
      </w:rPr>
    </w:lvl>
    <w:lvl w:ilvl="6">
      <w:start w:val="0"/>
      <w:numFmt w:val="bullet"/>
      <w:lvlText w:val=""/>
      <w:lvlJc w:val="left"/>
      <w:pPr>
        <w:ind w:left="7723" w:hanging="360"/>
      </w:pPr>
      <w:rPr>
        <w:rFonts w:ascii="Symbol" w:hAnsi="Symbol" w:cs="Symbol" w:hint="default"/>
        <w:lang w:val="fr-FR" w:eastAsia="fr-FR" w:bidi="fr-FR"/>
      </w:rPr>
    </w:lvl>
    <w:lvl w:ilvl="7">
      <w:start w:val="0"/>
      <w:numFmt w:val="bullet"/>
      <w:lvlText w:val=""/>
      <w:lvlJc w:val="left"/>
      <w:pPr>
        <w:ind w:left="8654" w:hanging="360"/>
      </w:pPr>
      <w:rPr>
        <w:rFonts w:ascii="Symbol" w:hAnsi="Symbol" w:cs="Symbol" w:hint="default"/>
        <w:lang w:val="fr-FR" w:eastAsia="fr-FR" w:bidi="fr-FR"/>
      </w:rPr>
    </w:lvl>
    <w:lvl w:ilvl="8">
      <w:start w:val="0"/>
      <w:numFmt w:val="bullet"/>
      <w:lvlText w:val=""/>
      <w:lvlJc w:val="left"/>
      <w:pPr>
        <w:ind w:left="9585" w:hanging="360"/>
      </w:pPr>
      <w:rPr>
        <w:rFonts w:ascii="Symbol" w:hAnsi="Symbol" w:cs="Symbol" w:hint="default"/>
        <w:lang w:val="fr-FR" w:eastAsia="fr-FR" w:bidi="fr-FR"/>
      </w:rPr>
    </w:lvl>
  </w:abstractNum>
  <w:abstractNum w:abstractNumId="7">
    <w:lvl w:ilvl="0">
      <w:start w:val="1"/>
      <w:numFmt w:val="lowerLetter"/>
      <w:lvlText w:val="%1)"/>
      <w:lvlJc w:val="left"/>
      <w:pPr>
        <w:ind w:left="2136" w:hanging="360"/>
      </w:pPr>
      <w:rPr>
        <w:sz w:val="24"/>
        <w:spacing w:val="-3"/>
        <w:szCs w:val="24"/>
        <w:w w:val="100"/>
        <w:rFonts w:eastAsia="Candara" w:cs="Candara"/>
        <w:lang w:val="fr-FR" w:eastAsia="fr-FR" w:bidi="fr-FR"/>
      </w:rPr>
    </w:lvl>
    <w:lvl w:ilvl="1">
      <w:start w:val="0"/>
      <w:numFmt w:val="bullet"/>
      <w:lvlText w:val=""/>
      <w:lvlJc w:val="left"/>
      <w:pPr>
        <w:ind w:left="3070" w:hanging="360"/>
      </w:pPr>
      <w:rPr>
        <w:rFonts w:ascii="Symbol" w:hAnsi="Symbol" w:cs="Symbol" w:hint="default"/>
        <w:lang w:val="fr-FR" w:eastAsia="fr-FR" w:bidi="fr-FR"/>
      </w:rPr>
    </w:lvl>
    <w:lvl w:ilvl="2">
      <w:start w:val="0"/>
      <w:numFmt w:val="bullet"/>
      <w:lvlText w:val=""/>
      <w:lvlJc w:val="left"/>
      <w:pPr>
        <w:ind w:left="4001" w:hanging="360"/>
      </w:pPr>
      <w:rPr>
        <w:rFonts w:ascii="Symbol" w:hAnsi="Symbol" w:cs="Symbol" w:hint="default"/>
        <w:lang w:val="fr-FR" w:eastAsia="fr-FR" w:bidi="fr-FR"/>
      </w:rPr>
    </w:lvl>
    <w:lvl w:ilvl="3">
      <w:start w:val="0"/>
      <w:numFmt w:val="bullet"/>
      <w:lvlText w:val=""/>
      <w:lvlJc w:val="left"/>
      <w:pPr>
        <w:ind w:left="4931" w:hanging="360"/>
      </w:pPr>
      <w:rPr>
        <w:rFonts w:ascii="Symbol" w:hAnsi="Symbol" w:cs="Symbol" w:hint="default"/>
        <w:lang w:val="fr-FR" w:eastAsia="fr-FR" w:bidi="fr-FR"/>
      </w:rPr>
    </w:lvl>
    <w:lvl w:ilvl="4">
      <w:start w:val="0"/>
      <w:numFmt w:val="bullet"/>
      <w:lvlText w:val=""/>
      <w:lvlJc w:val="left"/>
      <w:pPr>
        <w:ind w:left="5862" w:hanging="360"/>
      </w:pPr>
      <w:rPr>
        <w:rFonts w:ascii="Symbol" w:hAnsi="Symbol" w:cs="Symbol" w:hint="default"/>
        <w:lang w:val="fr-FR" w:eastAsia="fr-FR" w:bidi="fr-FR"/>
      </w:rPr>
    </w:lvl>
    <w:lvl w:ilvl="5">
      <w:start w:val="0"/>
      <w:numFmt w:val="bullet"/>
      <w:lvlText w:val=""/>
      <w:lvlJc w:val="left"/>
      <w:pPr>
        <w:ind w:left="6793" w:hanging="360"/>
      </w:pPr>
      <w:rPr>
        <w:rFonts w:ascii="Symbol" w:hAnsi="Symbol" w:cs="Symbol" w:hint="default"/>
        <w:lang w:val="fr-FR" w:eastAsia="fr-FR" w:bidi="fr-FR"/>
      </w:rPr>
    </w:lvl>
    <w:lvl w:ilvl="6">
      <w:start w:val="0"/>
      <w:numFmt w:val="bullet"/>
      <w:lvlText w:val=""/>
      <w:lvlJc w:val="left"/>
      <w:pPr>
        <w:ind w:left="7723" w:hanging="360"/>
      </w:pPr>
      <w:rPr>
        <w:rFonts w:ascii="Symbol" w:hAnsi="Symbol" w:cs="Symbol" w:hint="default"/>
        <w:lang w:val="fr-FR" w:eastAsia="fr-FR" w:bidi="fr-FR"/>
      </w:rPr>
    </w:lvl>
    <w:lvl w:ilvl="7">
      <w:start w:val="0"/>
      <w:numFmt w:val="bullet"/>
      <w:lvlText w:val=""/>
      <w:lvlJc w:val="left"/>
      <w:pPr>
        <w:ind w:left="8654" w:hanging="360"/>
      </w:pPr>
      <w:rPr>
        <w:rFonts w:ascii="Symbol" w:hAnsi="Symbol" w:cs="Symbol" w:hint="default"/>
        <w:lang w:val="fr-FR" w:eastAsia="fr-FR" w:bidi="fr-FR"/>
      </w:rPr>
    </w:lvl>
    <w:lvl w:ilvl="8">
      <w:start w:val="0"/>
      <w:numFmt w:val="bullet"/>
      <w:lvlText w:val=""/>
      <w:lvlJc w:val="left"/>
      <w:pPr>
        <w:ind w:left="9585" w:hanging="360"/>
      </w:pPr>
      <w:rPr>
        <w:rFonts w:ascii="Symbol" w:hAnsi="Symbol" w:cs="Symbol" w:hint="default"/>
        <w:lang w:val="fr-FR" w:eastAsia="fr-FR" w:bidi="fr-FR"/>
      </w:rPr>
    </w:lvl>
  </w:abstractNum>
  <w:abstractNum w:abstractNumId="8">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w="http://schemas.openxmlformats.org/wordprocessingml/2006/main">
  <w:zoom w:percent="120"/>
  <w:defaultTabStop w:val="720"/>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pPrDefault>
  </w:docDefaults>
  <w:style w:type="paragraph" w:styleId="Normal" w:default="1">
    <w:name w:val="Normal"/>
    <w:uiPriority w:val="1"/>
    <w:qFormat/>
    <w:pPr>
      <w:widowControl w:val="false"/>
      <w:bidi w:val="0"/>
      <w:spacing w:lineRule="auto" w:line="240" w:before="0" w:after="0"/>
      <w:ind w:left="0" w:right="0" w:hanging="0"/>
      <w:jc w:val="left"/>
    </w:pPr>
    <w:rPr>
      <w:rFonts w:ascii="Candara" w:hAnsi="Candara" w:eastAsia="Candara" w:cs="Candara"/>
      <w:color w:val="auto"/>
      <w:kern w:val="0"/>
      <w:sz w:val="22"/>
      <w:szCs w:val="22"/>
      <w:lang w:val="fr-FR" w:eastAsia="fr-FR" w:bidi="fr-FR"/>
    </w:rPr>
  </w:style>
  <w:style w:type="paragraph" w:styleId="Titre1">
    <w:name w:val="Heading 1"/>
    <w:basedOn w:val="Normal"/>
    <w:uiPriority w:val="1"/>
    <w:qFormat/>
    <w:pPr>
      <w:ind w:left="3540" w:right="0" w:hanging="0"/>
      <w:outlineLvl w:val="1"/>
    </w:pPr>
    <w:rPr>
      <w:rFonts w:ascii="Candara" w:hAnsi="Candara" w:eastAsia="Candara" w:cs="Candara"/>
      <w:sz w:val="36"/>
      <w:szCs w:val="36"/>
      <w:lang w:val="fr-FR" w:eastAsia="fr-FR" w:bidi="fr-FR"/>
    </w:rPr>
  </w:style>
  <w:style w:type="paragraph" w:styleId="Titre2">
    <w:name w:val="Heading 2"/>
    <w:basedOn w:val="Normal"/>
    <w:uiPriority w:val="1"/>
    <w:qFormat/>
    <w:pPr>
      <w:spacing w:before="27" w:after="0"/>
      <w:ind w:left="1416" w:right="0" w:hanging="0"/>
      <w:outlineLvl w:val="2"/>
    </w:pPr>
    <w:rPr>
      <w:rFonts w:ascii="Candara" w:hAnsi="Candara" w:eastAsia="Candara" w:cs="Candara"/>
      <w:sz w:val="32"/>
      <w:szCs w:val="32"/>
      <w:lang w:val="fr-FR" w:eastAsia="fr-FR" w:bidi="fr-FR"/>
    </w:rPr>
  </w:style>
  <w:style w:type="paragraph" w:styleId="Titre3">
    <w:name w:val="Heading 3"/>
    <w:basedOn w:val="Normal"/>
    <w:uiPriority w:val="1"/>
    <w:qFormat/>
    <w:pPr>
      <w:ind w:left="1416" w:right="0" w:hanging="361"/>
      <w:outlineLvl w:val="3"/>
    </w:pPr>
    <w:rPr>
      <w:rFonts w:ascii="Candara" w:hAnsi="Candara" w:eastAsia="Candara" w:cs="Candara"/>
      <w:b/>
      <w:bCs/>
      <w:sz w:val="24"/>
      <w:szCs w:val="24"/>
      <w:lang w:val="fr-FR" w:eastAsia="fr-FR" w:bidi="fr-FR"/>
    </w:rPr>
  </w:style>
  <w:style w:type="paragraph" w:styleId="Titre4">
    <w:name w:val="Heading 4"/>
    <w:basedOn w:val="Normal"/>
    <w:uiPriority w:val="1"/>
    <w:qFormat/>
    <w:pPr>
      <w:spacing w:before="43" w:after="0"/>
      <w:ind w:left="1416" w:right="0" w:hanging="0"/>
      <w:outlineLvl w:val="4"/>
    </w:pPr>
    <w:rPr>
      <w:rFonts w:ascii="Candara" w:hAnsi="Candara" w:eastAsia="Candara" w:cs="Candara"/>
      <w:b/>
      <w:bCs/>
      <w:sz w:val="23"/>
      <w:szCs w:val="23"/>
      <w:lang w:val="fr-FR" w:eastAsia="fr-FR" w:bidi="fr-FR"/>
    </w:rPr>
  </w:style>
  <w:style w:type="character" w:styleId="DefaultParagraphFont" w:default="1">
    <w:name w:val="Default Paragraph Font"/>
    <w:uiPriority w:val="1"/>
    <w:semiHidden/>
    <w:unhideWhenUsed/>
    <w:qFormat/>
    <w:rPr/>
  </w:style>
  <w:style w:type="character" w:styleId="LienInternet">
    <w:name w:val="Lien Internet"/>
    <w:rPr>
      <w:color w:val="000080"/>
      <w:u w:val="single"/>
      <w:lang w:val="zxx" w:eastAsia="zxx" w:bidi="zxx"/>
    </w:rPr>
  </w:style>
  <w:style w:type="paragraph" w:styleId="Titre">
    <w:name w:val="Titre"/>
    <w:basedOn w:val="Normal"/>
    <w:next w:val="Corpsdetexte"/>
    <w:qFormat/>
    <w:pPr>
      <w:keepNext w:val="true"/>
      <w:spacing w:before="240" w:after="120"/>
    </w:pPr>
    <w:rPr>
      <w:rFonts w:ascii="Liberation Sans" w:hAnsi="Liberation Sans" w:eastAsia="Microsoft YaHei" w:cs="Arial"/>
      <w:sz w:val="28"/>
      <w:szCs w:val="28"/>
    </w:rPr>
  </w:style>
  <w:style w:type="paragraph" w:styleId="Corpsdetexte">
    <w:name w:val="Body Text"/>
    <w:basedOn w:val="Normal"/>
    <w:uiPriority w:val="1"/>
    <w:qFormat/>
    <w:pPr/>
    <w:rPr>
      <w:rFonts w:ascii="Candara" w:hAnsi="Candara" w:eastAsia="Candara" w:cs="Candara"/>
      <w:sz w:val="23"/>
      <w:szCs w:val="23"/>
      <w:lang w:val="fr-FR" w:eastAsia="fr-FR" w:bidi="fr-FR"/>
    </w:rPr>
  </w:style>
  <w:style w:type="paragraph" w:styleId="Liste">
    <w:name w:val="List"/>
    <w:basedOn w:val="Corpsdetexte"/>
    <w:pPr/>
    <w:rPr>
      <w:rFonts w:cs="Arial"/>
    </w:rPr>
  </w:style>
  <w:style w:type="paragraph" w:styleId="Lgende">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ListParagraph">
    <w:name w:val="List Paragraph"/>
    <w:basedOn w:val="Normal"/>
    <w:uiPriority w:val="1"/>
    <w:qFormat/>
    <w:pPr>
      <w:ind w:left="2136" w:right="0" w:hanging="361"/>
    </w:pPr>
    <w:rPr>
      <w:rFonts w:ascii="Candara" w:hAnsi="Candara" w:eastAsia="Candara" w:cs="Candara"/>
      <w:lang w:val="fr-FR" w:eastAsia="fr-FR" w:bidi="fr-FR"/>
    </w:rPr>
  </w:style>
  <w:style w:type="paragraph" w:styleId="TableParagraph">
    <w:name w:val="Table Paragraph"/>
    <w:basedOn w:val="Normal"/>
    <w:uiPriority w:val="1"/>
    <w:qFormat/>
    <w:pPr>
      <w:ind w:left="114" w:right="0" w:hanging="0"/>
    </w:pPr>
    <w:rPr>
      <w:rFonts w:ascii="Calibri" w:hAnsi="Calibri" w:eastAsia="Calibri" w:cs="Calibri"/>
      <w:lang w:val="fr-FR" w:eastAsia="fr-FR" w:bidi="fr-FR"/>
    </w:rPr>
  </w:style>
  <w:style w:type="paragraph" w:styleId="Entteetpieddepage">
    <w:name w:val="En-tête et pied de page"/>
    <w:basedOn w:val="Normal"/>
    <w:qFormat/>
    <w:pPr/>
    <w:rPr/>
  </w:style>
  <w:style w:type="paragraph" w:styleId="Pieddepage">
    <w:name w:val="Footer"/>
    <w:basedOn w:val="Entteetpieddepage"/>
    <w:pPr/>
    <w:rPr/>
  </w:style>
  <w:style w:type="paragraph" w:styleId="Contenudecadre">
    <w:name w:val="Contenu de cadre"/>
    <w:basedOn w:val="Normal"/>
    <w:qFormat/>
    <w:pPr/>
    <w:rPr/>
  </w:style>
  <w:style w:type="numbering" w:styleId="NoList" w:default="1">
    <w:name w:val="No List"/>
    <w:uiPriority w:val="99"/>
    <w:semiHidden/>
    <w:unhideWhenUsed/>
    <w:qFormat/>
  </w:style>
  <w:style w:type="table" w:default="1" w:styleId="TableNormal">
    <w:name w:val="Table Normal"/>
    <w:uiPriority w:val="2"/>
    <w:semiHidden/>
    <w:unhideWhenUsed/>
    <w:qFormat/>
    <w:tblPr>
      <w:tblInd w:w="0" w:type="dxa"/>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footer" Target="footer3.xml"/><Relationship Id="rId6" Type="http://schemas.openxmlformats.org/officeDocument/2006/relationships/image" Target="media/image2.jpeg"/><Relationship Id="rId7" Type="http://schemas.openxmlformats.org/officeDocument/2006/relationships/footer" Target="footer4.xml"/><Relationship Id="rId8" Type="http://schemas.openxmlformats.org/officeDocument/2006/relationships/image" Target="media/image3.jpeg"/><Relationship Id="rId9" Type="http://schemas.openxmlformats.org/officeDocument/2006/relationships/footer" Target="footer5.xml"/><Relationship Id="rId10" Type="http://schemas.openxmlformats.org/officeDocument/2006/relationships/image" Target="media/image4.jpeg"/><Relationship Id="rId11" Type="http://schemas.openxmlformats.org/officeDocument/2006/relationships/hyperlink" Target="https://fr.wikipedia.org/wiki/Giorgio_De_Chirico" TargetMode="External"/><Relationship Id="rId12" Type="http://schemas.openxmlformats.org/officeDocument/2006/relationships/hyperlink" Target="https://fr.wikipedia.org/wiki/Jean_Arp" TargetMode="External"/><Relationship Id="rId13" Type="http://schemas.openxmlformats.org/officeDocument/2006/relationships/hyperlink" Target="https://fr.wikipedia.org/wiki/Max_Ernst" TargetMode="External"/><Relationship Id="rId14" Type="http://schemas.openxmlformats.org/officeDocument/2006/relationships/hyperlink" Target="https://fr.wikipedia.org/wiki/Paul_Klee" TargetMode="External"/><Relationship Id="rId15" Type="http://schemas.openxmlformats.org/officeDocument/2006/relationships/hyperlink" Target="https://fr.wikipedia.org/wiki/Paul_Klee" TargetMode="External"/><Relationship Id="rId16" Type="http://schemas.openxmlformats.org/officeDocument/2006/relationships/hyperlink" Target="https://fr.wikipedia.org/wiki/Man_Ray" TargetMode="External"/><Relationship Id="rId17" Type="http://schemas.openxmlformats.org/officeDocument/2006/relationships/hyperlink" Target="https://fr.wikipedia.org/wiki/Andr&#233;_Masson_(artiste)" TargetMode="External"/><Relationship Id="rId18" Type="http://schemas.openxmlformats.org/officeDocument/2006/relationships/hyperlink" Target="https://fr.wikipedia.org/wiki/Joan_Mir&#243;" TargetMode="External"/><Relationship Id="rId19" Type="http://schemas.openxmlformats.org/officeDocument/2006/relationships/hyperlink" Target="https://fr.wikipedia.org/wiki/Pablo_Picasso" TargetMode="External"/><Relationship Id="rId20" Type="http://schemas.openxmlformats.org/officeDocument/2006/relationships/hyperlink" Target="https://fr.wikipedia.org/wiki/Pablo_Picasso" TargetMode="External"/><Relationship Id="rId21" Type="http://schemas.openxmlformats.org/officeDocument/2006/relationships/hyperlink" Target="https://fr.wikipedia.org/wiki/Pierre_Roy_(peintre)" TargetMode="External"/><Relationship Id="rId22" Type="http://schemas.openxmlformats.org/officeDocument/2006/relationships/image" Target="media/image5.jpeg"/><Relationship Id="rId23" Type="http://schemas.openxmlformats.org/officeDocument/2006/relationships/footer" Target="footer6.xml"/><Relationship Id="rId24" Type="http://schemas.openxmlformats.org/officeDocument/2006/relationships/image" Target="media/image6.jpeg"/><Relationship Id="rId25" Type="http://schemas.openxmlformats.org/officeDocument/2006/relationships/image" Target="media/image7.jpeg"/><Relationship Id="rId26" Type="http://schemas.openxmlformats.org/officeDocument/2006/relationships/footer" Target="footer7.xml"/><Relationship Id="rId27" Type="http://schemas.openxmlformats.org/officeDocument/2006/relationships/image" Target="media/image8.jpeg"/><Relationship Id="rId28" Type="http://schemas.openxmlformats.org/officeDocument/2006/relationships/footer" Target="footer8.xml"/><Relationship Id="rId29" Type="http://schemas.openxmlformats.org/officeDocument/2006/relationships/image" Target="media/image9.jpeg"/><Relationship Id="rId30" Type="http://schemas.openxmlformats.org/officeDocument/2006/relationships/image" Target="media/image10.jpeg"/><Relationship Id="rId31" Type="http://schemas.openxmlformats.org/officeDocument/2006/relationships/footer" Target="footer9.xml"/><Relationship Id="rId32" Type="http://schemas.openxmlformats.org/officeDocument/2006/relationships/image" Target="media/image11.jpeg"/><Relationship Id="rId33" Type="http://schemas.openxmlformats.org/officeDocument/2006/relationships/image" Target="media/image12.jpeg"/><Relationship Id="rId34" Type="http://schemas.openxmlformats.org/officeDocument/2006/relationships/footer" Target="footer10.xml"/><Relationship Id="rId35" Type="http://schemas.openxmlformats.org/officeDocument/2006/relationships/image" Target="media/image13.jpeg"/><Relationship Id="rId36" Type="http://schemas.openxmlformats.org/officeDocument/2006/relationships/image" Target="media/image14.jpeg"/><Relationship Id="rId37" Type="http://schemas.openxmlformats.org/officeDocument/2006/relationships/footer" Target="footer11.xml"/><Relationship Id="rId38" Type="http://schemas.openxmlformats.org/officeDocument/2006/relationships/image" Target="media/image15.jpeg"/><Relationship Id="rId39" Type="http://schemas.openxmlformats.org/officeDocument/2006/relationships/image" Target="media/image16.jpeg"/><Relationship Id="rId40" Type="http://schemas.openxmlformats.org/officeDocument/2006/relationships/image" Target="media/image17.jpeg"/><Relationship Id="rId41" Type="http://schemas.openxmlformats.org/officeDocument/2006/relationships/footer" Target="footer12.xml"/><Relationship Id="rId42" Type="http://schemas.openxmlformats.org/officeDocument/2006/relationships/image" Target="media/image18.jpeg"/><Relationship Id="rId43" Type="http://schemas.openxmlformats.org/officeDocument/2006/relationships/image" Target="media/image19.jpeg"/><Relationship Id="rId44" Type="http://schemas.openxmlformats.org/officeDocument/2006/relationships/image" Target="media/image20.jpeg"/><Relationship Id="rId45" Type="http://schemas.openxmlformats.org/officeDocument/2006/relationships/footer" Target="footer13.xml"/><Relationship Id="rId46" Type="http://schemas.openxmlformats.org/officeDocument/2006/relationships/image" Target="media/image21.jpeg"/><Relationship Id="rId47" Type="http://schemas.openxmlformats.org/officeDocument/2006/relationships/footer" Target="footer14.xml"/><Relationship Id="rId48" Type="http://schemas.openxmlformats.org/officeDocument/2006/relationships/image" Target="media/image22.jpeg"/><Relationship Id="rId49" Type="http://schemas.openxmlformats.org/officeDocument/2006/relationships/footer" Target="footer15.xml"/><Relationship Id="rId50" Type="http://schemas.openxmlformats.org/officeDocument/2006/relationships/footer" Target="footer16.xml"/><Relationship Id="rId51" Type="http://schemas.openxmlformats.org/officeDocument/2006/relationships/hyperlink" Target="http://expositions.modernes.biz/exposition-internationale-du-surrealisme-2/" TargetMode="External"/><Relationship Id="rId52" Type="http://schemas.openxmlformats.org/officeDocument/2006/relationships/footer" Target="footer17.xml"/><Relationship Id="rId53" Type="http://schemas.openxmlformats.org/officeDocument/2006/relationships/numbering" Target="numbering.xml"/><Relationship Id="rId54" Type="http://schemas.openxmlformats.org/officeDocument/2006/relationships/fontTable" Target="fontTable.xml"/><Relationship Id="rId55" Type="http://schemas.openxmlformats.org/officeDocument/2006/relationships/settings" Target="settings.xml"/><Relationship Id="rId56"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Application>LibreOffice/6.3.2.2$Windows_X86_64 LibreOffice_project/98b30e735bda24bc04ab42594c85f7fd8be07b9c</Application>
  <Pages>22</Pages>
  <Words>4673</Words>
  <Characters>24844</Characters>
  <CharactersWithSpaces>29459</CharactersWithSpaces>
  <Paragraphs>173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2020-03-27T15:04:33Z</dcterms:created>
  <dc:creator>Camart Cécile</dc:creator>
  <dc:description/>
  <dc:language>fr-FR</dc:language>
  <cp:lastModifiedBy/>
  <dcterms:modified xsi:type="dcterms:W3CDTF">2020-03-27T16:38:46Z</dcterms:modified>
  <cp:revision>1</cp:revision>
  <dc:subject>Premier exposé</dc:subject>
  <dc:title>Théorie des Arts</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reated">
    <vt:filetime>2020-03-26T00:00:00Z</vt:filetime>
  </property>
  <property fmtid="{D5CDD505-2E9C-101B-9397-08002B2CF9AE}" pid="4" name="Creator">
    <vt:lpwstr>Microsoft® Word 2019</vt:lpwstr>
  </property>
  <property fmtid="{D5CDD505-2E9C-101B-9397-08002B2CF9AE}" pid="5" name="DocSecurity">
    <vt:i4>0</vt:i4>
  </property>
  <property fmtid="{D5CDD505-2E9C-101B-9397-08002B2CF9AE}" pid="6" name="HyperlinksChanged">
    <vt:bool>0</vt:bool>
  </property>
  <property fmtid="{D5CDD505-2E9C-101B-9397-08002B2CF9AE}" pid="7" name="LastSaved">
    <vt:filetime>2020-03-27T00:00:00Z</vt:filetime>
  </property>
  <property fmtid="{D5CDD505-2E9C-101B-9397-08002B2CF9AE}" pid="8" name="LinksUpToDate">
    <vt:bool>0</vt:bool>
  </property>
  <property fmtid="{D5CDD505-2E9C-101B-9397-08002B2CF9AE}" pid="9" name="ScaleCrop">
    <vt:bool>0</vt:bool>
  </property>
  <property fmtid="{D5CDD505-2E9C-101B-9397-08002B2CF9AE}" pid="10" name="ShareDoc">
    <vt:bool>0</vt:bool>
  </property>
</Properties>
</file>